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5884" w:rsidRPr="00BF0F56" w:rsidRDefault="00B15884" w:rsidP="0081510B">
      <w:pPr>
        <w:pStyle w:val="a3"/>
        <w:shd w:val="clear" w:color="auto" w:fill="FFFFFF"/>
        <w:spacing w:before="0" w:beforeAutospacing="0" w:after="0" w:afterAutospacing="0" w:line="217" w:lineRule="atLeast"/>
        <w:jc w:val="center"/>
        <w:rPr>
          <w:b/>
          <w:color w:val="333333"/>
          <w:sz w:val="28"/>
          <w:szCs w:val="28"/>
        </w:rPr>
      </w:pPr>
      <w:r w:rsidRPr="00BF0F56">
        <w:rPr>
          <w:b/>
          <w:color w:val="333333"/>
          <w:sz w:val="28"/>
          <w:szCs w:val="28"/>
        </w:rPr>
        <w:t>«Терроризм: понятие, ответственность, предупреждение»</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t xml:space="preserve">      “Терроризм”, “террористы”, “террористическая деятельность” – эти понятия практически ежедневно появляются в средствах массовой информации, порождая беспокойство и озабоченность людей за свое настоящее и будущее, за свои права и свободы.</w:t>
      </w:r>
      <w:r w:rsidRPr="00BF0F56">
        <w:rPr>
          <w:rStyle w:val="apple-converted-space"/>
          <w:color w:val="333333"/>
          <w:sz w:val="28"/>
          <w:szCs w:val="28"/>
        </w:rPr>
        <w:t> </w:t>
      </w:r>
      <w:r w:rsidRPr="00BF0F56">
        <w:rPr>
          <w:color w:val="333333"/>
          <w:sz w:val="28"/>
          <w:szCs w:val="28"/>
        </w:rPr>
        <w:br/>
        <w:t xml:space="preserve">      Терроризм превратился в одну из наиболее опасных по своим масштабам, непредсказуемости и последствиям общественно-политических проблем, с которыми человечество вошло в ХХI  столетие.</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Современный терроризм характеризуется резко возросшей технической оснащенностью, высоким уровнем организации, наличием значительных финансовых средств. Его главная отличительная черта – это размывание границ между международным и внутренним терроризмом. В современном мире заметна динамика роста террористических групп. Расширяются связи террористических организаций с наркобизнесом и незаконной торговлей оружием.</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Объектом современных террористов все чаще является мирное население. По данным ООН, если в 70-х годах прошлого века 80 процентов всех террористических актов были направлены против собственности (к примеру, захват посольств) и только 20 процентов против людей, то сейчас картина прямо противоположная. Причем сами террористические акты становятся все более жестокими, изощренными. Подтверждением этому могут служить широко известные трагические события, произошедшие 11 сентября 2001 г. в Нью-Йорке, Вашингтоне и Пенсильвании, 23-26 октября 2002 г. в Москве на мюзикле “Норд-Ост”, 1 сентября 2004 г. в Беслане.</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t xml:space="preserve">       Терроризм имеет свою специфику, его в определенной степени можно назвать политической борьбой, стратегией, тактикой, идеологией. Но в любом случае он вне закона. Никакие, даже самые возвышенные цели не могут оправдать насилие, и любой  террористический акт следует рассматривать как уголовное преступление. Поэтому главным принципом борьбы с терроризмом должно стать полное его неприятие в любых проявлениях и формах. И здесь крайне важно выработать единый подход, отвергая все условности и «двойные стандарты».</w:t>
      </w:r>
      <w:r w:rsidRPr="00BF0F56">
        <w:rPr>
          <w:rStyle w:val="apple-converted-space"/>
          <w:color w:val="333333"/>
          <w:sz w:val="28"/>
          <w:szCs w:val="28"/>
        </w:rPr>
        <w:t> </w:t>
      </w:r>
    </w:p>
    <w:p w:rsidR="00B15884" w:rsidRPr="0081510B"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Необходимость повышения эффективности мер борьбы с терроризмом, как внутригосударственным, так и международным, делает актуальной  и значимой тему настоящей лекции, она посвящена проблемам исследования понятия и сущности, видов и форм терроризма, ответственности за терроризм, мерах по его предупреждению.</w:t>
      </w:r>
    </w:p>
    <w:p w:rsidR="00B15884" w:rsidRPr="00BF0F56" w:rsidRDefault="00B15884" w:rsidP="0081510B">
      <w:pPr>
        <w:pStyle w:val="a3"/>
        <w:shd w:val="clear" w:color="auto" w:fill="FFFFFF"/>
        <w:spacing w:before="0" w:beforeAutospacing="0" w:after="0" w:afterAutospacing="0" w:line="217" w:lineRule="atLeast"/>
        <w:jc w:val="center"/>
        <w:rPr>
          <w:b/>
          <w:color w:val="333333"/>
          <w:sz w:val="28"/>
          <w:szCs w:val="28"/>
        </w:rPr>
      </w:pPr>
      <w:r w:rsidRPr="00BF0F56">
        <w:rPr>
          <w:b/>
          <w:color w:val="333333"/>
          <w:sz w:val="28"/>
          <w:szCs w:val="28"/>
        </w:rPr>
        <w:t>Понятие и сущность терроризма</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t xml:space="preserve">       В русском языке понятие терроризм толкуется главным образом как устрашение, насильственное действие, насилие или угроза действием (насилием).</w:t>
      </w:r>
      <w:r w:rsidRPr="00BF0F56">
        <w:rPr>
          <w:rStyle w:val="apple-converted-space"/>
          <w:color w:val="333333"/>
          <w:sz w:val="28"/>
          <w:szCs w:val="28"/>
        </w:rPr>
        <w:t> </w:t>
      </w:r>
      <w:r w:rsidRPr="00BF0F56">
        <w:rPr>
          <w:color w:val="333333"/>
          <w:sz w:val="28"/>
          <w:szCs w:val="28"/>
        </w:rPr>
        <w:br/>
        <w:t xml:space="preserve">Федеральный закон Российской Федерации “О борьбе с терроризмом” от 25.07.1998 г. № 130-ФЗ определяет терроризм как: насилие или угрозу его применения в отношении физических лиц или организаций, а также уничтожение (повреждение) или угрозу уничтожения (повреждения) имущества и других материальных объектов, создающие опасность гибели людей, причинения значительного имущественного ущерба либо наступления иных общественно-опасных последствий, осуществляемые в целях нарушения общественной безопасности, устрашения населения, или оказания воздействия на принятие органами власти решений, выгодных террористам, или удовлетворения других неправомерных интересов; посягательство на жизнь </w:t>
      </w:r>
      <w:r w:rsidRPr="00BF0F56">
        <w:rPr>
          <w:color w:val="333333"/>
          <w:sz w:val="28"/>
          <w:szCs w:val="28"/>
        </w:rPr>
        <w:lastRenderedPageBreak/>
        <w:t>государственного или общественного деятеля в целях прекращения его государственной или иной политической деятельности либо из мести за такую деятельность; нападение на представителя иностранного государства или сотрудника международной организации в целях провокации войны или осложнения международных отношений.</w:t>
      </w:r>
      <w:r w:rsidRPr="00BF0F56">
        <w:rPr>
          <w:rStyle w:val="apple-converted-space"/>
          <w:color w:val="333333"/>
          <w:sz w:val="28"/>
          <w:szCs w:val="28"/>
        </w:rPr>
        <w:t> </w:t>
      </w:r>
      <w:r w:rsidRPr="00BF0F56">
        <w:rPr>
          <w:color w:val="333333"/>
          <w:sz w:val="28"/>
          <w:szCs w:val="28"/>
        </w:rPr>
        <w:br/>
        <w:t>Конкретное уголовно-правовое определение терроризма содержится в статье 205 УК РФ «Терроризм»: терроризм, то есть совершение взрыва, поджога или иных действий, создающих опасность гибели людей, причинения значительного имущественного ущерба либо наступления иных общественно опасных последствий, если эти действия совершены в целях нарушения общественной безопасности, устрашения населения либо оказания воздействия на принятие решений органами власти, а также угроза совершения указанных  действий в тех целях.</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Таким образом, под терроризмом следует понимать преступное деяние, состоящее в применении насилия или в угрозе насилием в отношении отдельных лиц либо группы лиц, сопровождающееся устрашением населения и преднамеренным созданием обстановки страха, подавленности, напряженности с целью оказания воздействия на принятие решений, выгодных для террористов и отличающееся повышенной общественной опасностью и публичным характером его совершения. При этом, цели террористов могут быть различными: религиозными, политическими, экономическими и т.д.</w:t>
      </w:r>
      <w:r w:rsidRPr="00BF0F56">
        <w:rPr>
          <w:rStyle w:val="apple-converted-space"/>
          <w:color w:val="333333"/>
          <w:sz w:val="28"/>
          <w:szCs w:val="28"/>
        </w:rPr>
        <w:t> </w:t>
      </w:r>
      <w:r w:rsidRPr="00BF0F56">
        <w:rPr>
          <w:color w:val="333333"/>
          <w:sz w:val="28"/>
          <w:szCs w:val="28"/>
        </w:rPr>
        <w:br/>
        <w:t>В современной юридической литературе выделяют следующие отличительные признаки терроризма как преступного деяния.</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t xml:space="preserve">        Во-первых, отличительной чертой терроризма является то, что он порождает высокую общественную опасность, возникающую в результате совершения </w:t>
      </w:r>
      <w:proofErr w:type="spellStart"/>
      <w:r w:rsidRPr="00BF0F56">
        <w:rPr>
          <w:color w:val="333333"/>
          <w:sz w:val="28"/>
          <w:szCs w:val="28"/>
        </w:rPr>
        <w:t>общеопасных</w:t>
      </w:r>
      <w:proofErr w:type="spellEnd"/>
      <w:r w:rsidRPr="00BF0F56">
        <w:rPr>
          <w:color w:val="333333"/>
          <w:sz w:val="28"/>
          <w:szCs w:val="28"/>
        </w:rPr>
        <w:t xml:space="preserve"> действий либо угрозы таковыми.</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Во-вторых, терроризм отличает публичный характер его исполнения. Другие преступления обычно совершаются без претензии на огласку, а при информировании лишь тех лиц, в действиях которых имеется заинтересованность у виновных.</w:t>
      </w:r>
      <w:r w:rsidRPr="00BF0F56">
        <w:rPr>
          <w:rStyle w:val="apple-converted-space"/>
          <w:color w:val="333333"/>
          <w:sz w:val="28"/>
          <w:szCs w:val="28"/>
        </w:rPr>
        <w:t> </w:t>
      </w:r>
      <w:r w:rsidRPr="00BF0F56">
        <w:rPr>
          <w:color w:val="333333"/>
          <w:sz w:val="28"/>
          <w:szCs w:val="28"/>
        </w:rPr>
        <w:br/>
        <w:t xml:space="preserve">        В-третьих, отличительной особенностью терроризма является преднамеренное создание обстановки страха, подавленности, напряженности. При этом, создается эта обстановка страха, напряженности не на индивидуальном или узкогрупповом уровне, а на уровне социальном и представляет собой объективно сложившийся социально-психологический фактор, воздействующий на других лиц и вынуждающий их к каким-либо действиям в интересах террористов или принятию их условий.</w:t>
      </w:r>
      <w:r w:rsidRPr="00BF0F56">
        <w:rPr>
          <w:rStyle w:val="apple-converted-space"/>
          <w:color w:val="333333"/>
          <w:sz w:val="28"/>
          <w:szCs w:val="28"/>
        </w:rPr>
        <w:t> </w:t>
      </w:r>
      <w:r w:rsidRPr="00BF0F56">
        <w:rPr>
          <w:color w:val="333333"/>
          <w:sz w:val="28"/>
          <w:szCs w:val="28"/>
        </w:rPr>
        <w:br/>
        <w:t xml:space="preserve">В-четвертых, отличительной чертой терроризма является то, что при его совершении </w:t>
      </w:r>
      <w:proofErr w:type="spellStart"/>
      <w:r w:rsidRPr="00BF0F56">
        <w:rPr>
          <w:color w:val="333333"/>
          <w:sz w:val="28"/>
          <w:szCs w:val="28"/>
        </w:rPr>
        <w:t>общеопасное</w:t>
      </w:r>
      <w:proofErr w:type="spellEnd"/>
      <w:r w:rsidRPr="00BF0F56">
        <w:rPr>
          <w:color w:val="333333"/>
          <w:sz w:val="28"/>
          <w:szCs w:val="28"/>
        </w:rPr>
        <w:t xml:space="preserve"> насилие применяется в отношении одних лиц или имущества, а психологическое воздействие в целях склонения к определенному поведению оказывается на других лиц, т.е. насилие здесь влияет на принятие решения потерпевшим не непосредственно, а опосредованно – через выработку (хотя и вынужденно) волевого решения самим потерпевшим лицом (физическим или юридическим или группой лиц) вследствие созданной обстановки страха и выраженных на этом фоне стремлений террористов.</w:t>
      </w:r>
    </w:p>
    <w:p w:rsidR="000B332E" w:rsidRDefault="000B332E" w:rsidP="0081510B">
      <w:pPr>
        <w:pStyle w:val="a3"/>
        <w:shd w:val="clear" w:color="auto" w:fill="FFFFFF"/>
        <w:spacing w:before="0" w:beforeAutospacing="0" w:after="0" w:afterAutospacing="0" w:line="217" w:lineRule="atLeast"/>
        <w:jc w:val="center"/>
        <w:rPr>
          <w:b/>
          <w:color w:val="333333"/>
          <w:sz w:val="28"/>
          <w:szCs w:val="28"/>
        </w:rPr>
      </w:pPr>
    </w:p>
    <w:p w:rsidR="000B332E" w:rsidRDefault="000B332E" w:rsidP="0081510B">
      <w:pPr>
        <w:pStyle w:val="a3"/>
        <w:shd w:val="clear" w:color="auto" w:fill="FFFFFF"/>
        <w:spacing w:before="0" w:beforeAutospacing="0" w:after="0" w:afterAutospacing="0" w:line="217" w:lineRule="atLeast"/>
        <w:jc w:val="center"/>
        <w:rPr>
          <w:b/>
          <w:color w:val="333333"/>
          <w:sz w:val="28"/>
          <w:szCs w:val="28"/>
        </w:rPr>
      </w:pPr>
    </w:p>
    <w:p w:rsidR="000B332E" w:rsidRDefault="000B332E" w:rsidP="0081510B">
      <w:pPr>
        <w:pStyle w:val="a3"/>
        <w:shd w:val="clear" w:color="auto" w:fill="FFFFFF"/>
        <w:spacing w:before="0" w:beforeAutospacing="0" w:after="0" w:afterAutospacing="0" w:line="217" w:lineRule="atLeast"/>
        <w:jc w:val="center"/>
        <w:rPr>
          <w:b/>
          <w:color w:val="333333"/>
          <w:sz w:val="28"/>
          <w:szCs w:val="28"/>
        </w:rPr>
      </w:pPr>
    </w:p>
    <w:p w:rsidR="000B332E" w:rsidRDefault="000B332E" w:rsidP="0081510B">
      <w:pPr>
        <w:pStyle w:val="a3"/>
        <w:shd w:val="clear" w:color="auto" w:fill="FFFFFF"/>
        <w:spacing w:before="0" w:beforeAutospacing="0" w:after="0" w:afterAutospacing="0" w:line="217" w:lineRule="atLeast"/>
        <w:jc w:val="center"/>
        <w:rPr>
          <w:b/>
          <w:color w:val="333333"/>
          <w:sz w:val="28"/>
          <w:szCs w:val="28"/>
        </w:rPr>
      </w:pPr>
    </w:p>
    <w:p w:rsidR="000B332E" w:rsidRDefault="000B332E" w:rsidP="0081510B">
      <w:pPr>
        <w:pStyle w:val="a3"/>
        <w:shd w:val="clear" w:color="auto" w:fill="FFFFFF"/>
        <w:spacing w:before="0" w:beforeAutospacing="0" w:after="0" w:afterAutospacing="0" w:line="217" w:lineRule="atLeast"/>
        <w:jc w:val="center"/>
        <w:rPr>
          <w:b/>
          <w:color w:val="333333"/>
          <w:sz w:val="28"/>
          <w:szCs w:val="28"/>
        </w:rPr>
      </w:pPr>
    </w:p>
    <w:p w:rsidR="000B332E" w:rsidRDefault="000B332E" w:rsidP="0081510B">
      <w:pPr>
        <w:pStyle w:val="a3"/>
        <w:shd w:val="clear" w:color="auto" w:fill="FFFFFF"/>
        <w:spacing w:before="0" w:beforeAutospacing="0" w:after="0" w:afterAutospacing="0" w:line="217" w:lineRule="atLeast"/>
        <w:jc w:val="center"/>
        <w:rPr>
          <w:b/>
          <w:color w:val="333333"/>
          <w:sz w:val="28"/>
          <w:szCs w:val="28"/>
        </w:rPr>
      </w:pPr>
    </w:p>
    <w:p w:rsidR="00B15884" w:rsidRPr="00BF0F56" w:rsidRDefault="00B15884" w:rsidP="0081510B">
      <w:pPr>
        <w:pStyle w:val="a3"/>
        <w:shd w:val="clear" w:color="auto" w:fill="FFFFFF"/>
        <w:spacing w:before="0" w:beforeAutospacing="0" w:after="0" w:afterAutospacing="0" w:line="217" w:lineRule="atLeast"/>
        <w:jc w:val="center"/>
        <w:rPr>
          <w:b/>
          <w:color w:val="333333"/>
          <w:sz w:val="28"/>
          <w:szCs w:val="28"/>
        </w:rPr>
      </w:pPr>
      <w:r w:rsidRPr="00BF0F56">
        <w:rPr>
          <w:b/>
          <w:color w:val="333333"/>
          <w:sz w:val="28"/>
          <w:szCs w:val="28"/>
        </w:rPr>
        <w:lastRenderedPageBreak/>
        <w:t>Виды терроризма</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t xml:space="preserve">      Современные исследователи проблемы терроризма классифицируют терроризм на следующие самостоятельные виды:</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Политический терроризм - террористические действия разного рода, имеющие целью оказание влияния на политических лидеров, власти или проводимую ими политику, вынудить те или иные политические действия или властные решения.</w:t>
      </w:r>
      <w:r w:rsidRPr="00BF0F56">
        <w:rPr>
          <w:rStyle w:val="apple-converted-space"/>
          <w:color w:val="333333"/>
          <w:sz w:val="28"/>
          <w:szCs w:val="28"/>
        </w:rPr>
        <w:t> </w:t>
      </w:r>
      <w:r w:rsidRPr="00BF0F56">
        <w:rPr>
          <w:color w:val="333333"/>
          <w:sz w:val="28"/>
          <w:szCs w:val="28"/>
        </w:rPr>
        <w:br/>
        <w:t>Информационный терроризм - прямое воздействие на психику и сознание людей в целях формирования нужных мнений и суждений, определенным образом направляющих поведение людей.</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t> </w:t>
      </w:r>
      <w:r w:rsidRPr="00BF0F56">
        <w:rPr>
          <w:rStyle w:val="apple-converted-space"/>
          <w:color w:val="333333"/>
          <w:sz w:val="28"/>
          <w:szCs w:val="28"/>
        </w:rPr>
        <w:t> </w:t>
      </w:r>
      <w:r w:rsidRPr="00BF0F56">
        <w:rPr>
          <w:color w:val="333333"/>
          <w:sz w:val="28"/>
          <w:szCs w:val="28"/>
        </w:rPr>
        <w:t xml:space="preserve">     Экономический терроризм - различные дискриминационные экономические действия, имеющие целью оказание влияния на экономических конкурентов, социальные группы и слои населения, а также на государства и их лидеров с целью достижения конкретных экономически выгодных для террористов решений.</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br/>
        <w:t xml:space="preserve">      Социальный (бытовой) терроризм - разгул уличной преступности, нарастающий криминалитет, общая социальная нестабильность и массовая бытовая неустроенность.</w:t>
      </w:r>
      <w:r w:rsidRPr="00BF0F56">
        <w:rPr>
          <w:rStyle w:val="apple-converted-space"/>
          <w:color w:val="333333"/>
          <w:sz w:val="28"/>
          <w:szCs w:val="28"/>
        </w:rPr>
        <w:t> </w:t>
      </w:r>
      <w:r w:rsidRPr="00BF0F56">
        <w:rPr>
          <w:color w:val="333333"/>
          <w:sz w:val="28"/>
          <w:szCs w:val="28"/>
        </w:rPr>
        <w:br/>
        <w:t>Националистический терроризм - террористы этого вида обычно ставят своей целью формирование отдельного государства для своей этнической группы и называют это "национальным освобождением".</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К данному виду терроризма эксперты относят организацию «Баскская Родина и Свобода», которая намерена отделить районы традиционного проживания басков от Испании, и Партию Трудящихся Курдистана, которая хочет создать свое государство на территории Турции.</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Религиозный терроризм - террористы этого вида используют насилие в целях, которые, по их мнению, определены Господом. При этом объекты их нападений размыты и географически, и этнически, и социально. Таким образом, они хотят добиться немедленных и кардинальных перемен, часто на глобальном уровне.</w:t>
      </w:r>
      <w:r w:rsidRPr="00BF0F56">
        <w:rPr>
          <w:rStyle w:val="apple-converted-space"/>
          <w:color w:val="333333"/>
          <w:sz w:val="28"/>
          <w:szCs w:val="28"/>
        </w:rPr>
        <w:t> </w:t>
      </w:r>
      <w:r w:rsidRPr="00BF0F56">
        <w:rPr>
          <w:color w:val="333333"/>
          <w:sz w:val="28"/>
          <w:szCs w:val="28"/>
        </w:rPr>
        <w:br/>
        <w:t>Этот тип терроризма развивается гораздо динамичнее остальных. Так, на середину 90-х годов из 56 известных террористических организаций почти половина заявляла о религиозных мотивах.</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rStyle w:val="apple-converted-space"/>
          <w:color w:val="333333"/>
          <w:sz w:val="28"/>
          <w:szCs w:val="28"/>
        </w:rPr>
        <w:t> </w:t>
      </w:r>
      <w:r w:rsidRPr="00BF0F56">
        <w:rPr>
          <w:color w:val="333333"/>
          <w:sz w:val="28"/>
          <w:szCs w:val="28"/>
        </w:rPr>
        <w:t xml:space="preserve">   Поскольку "</w:t>
      </w:r>
      <w:proofErr w:type="spellStart"/>
      <w:r w:rsidRPr="00BF0F56">
        <w:rPr>
          <w:color w:val="333333"/>
          <w:sz w:val="28"/>
          <w:szCs w:val="28"/>
        </w:rPr>
        <w:t>религиозники</w:t>
      </w:r>
      <w:proofErr w:type="spellEnd"/>
      <w:r w:rsidRPr="00BF0F56">
        <w:rPr>
          <w:color w:val="333333"/>
          <w:sz w:val="28"/>
          <w:szCs w:val="28"/>
        </w:rPr>
        <w:t xml:space="preserve">" не озабочены восстановлением прав на какой-то определенной территории или реализацией каких-либо политических принципов, масштаб их нападений часто гораздо больше, чем у "националистов" или идеологических экстремистов. Их враги - все, кто не является членом их религиозной секты или </w:t>
      </w:r>
      <w:proofErr w:type="spellStart"/>
      <w:r w:rsidRPr="00BF0F56">
        <w:rPr>
          <w:color w:val="333333"/>
          <w:sz w:val="28"/>
          <w:szCs w:val="28"/>
        </w:rPr>
        <w:t>конфессии</w:t>
      </w:r>
      <w:proofErr w:type="spellEnd"/>
      <w:r w:rsidRPr="00BF0F56">
        <w:rPr>
          <w:color w:val="333333"/>
          <w:sz w:val="28"/>
          <w:szCs w:val="28"/>
        </w:rPr>
        <w:t>.</w:t>
      </w:r>
      <w:r w:rsidRPr="00BF0F56">
        <w:rPr>
          <w:rStyle w:val="apple-converted-space"/>
          <w:color w:val="333333"/>
          <w:sz w:val="28"/>
          <w:szCs w:val="28"/>
        </w:rPr>
        <w:t> </w:t>
      </w:r>
      <w:r w:rsidRPr="00BF0F56">
        <w:rPr>
          <w:color w:val="333333"/>
          <w:sz w:val="28"/>
          <w:szCs w:val="28"/>
        </w:rPr>
        <w:br/>
        <w:t xml:space="preserve">        В эту категорию террористов входит и "Аль-Каида" </w:t>
      </w:r>
      <w:proofErr w:type="spellStart"/>
      <w:r w:rsidRPr="00BF0F56">
        <w:rPr>
          <w:color w:val="333333"/>
          <w:sz w:val="28"/>
          <w:szCs w:val="28"/>
        </w:rPr>
        <w:t>Усамы</w:t>
      </w:r>
      <w:proofErr w:type="spellEnd"/>
      <w:r w:rsidRPr="00BF0F56">
        <w:rPr>
          <w:color w:val="333333"/>
          <w:sz w:val="28"/>
          <w:szCs w:val="28"/>
        </w:rPr>
        <w:t xml:space="preserve"> </w:t>
      </w:r>
      <w:proofErr w:type="spellStart"/>
      <w:r w:rsidRPr="00BF0F56">
        <w:rPr>
          <w:color w:val="333333"/>
          <w:sz w:val="28"/>
          <w:szCs w:val="28"/>
        </w:rPr>
        <w:t>бен</w:t>
      </w:r>
      <w:proofErr w:type="spellEnd"/>
      <w:r w:rsidRPr="00BF0F56">
        <w:rPr>
          <w:color w:val="333333"/>
          <w:sz w:val="28"/>
          <w:szCs w:val="28"/>
        </w:rPr>
        <w:t xml:space="preserve"> </w:t>
      </w:r>
      <w:proofErr w:type="spellStart"/>
      <w:r w:rsidRPr="00BF0F56">
        <w:rPr>
          <w:color w:val="333333"/>
          <w:sz w:val="28"/>
          <w:szCs w:val="28"/>
        </w:rPr>
        <w:t>Ладена</w:t>
      </w:r>
      <w:proofErr w:type="spellEnd"/>
      <w:r w:rsidRPr="00BF0F56">
        <w:rPr>
          <w:color w:val="333333"/>
          <w:sz w:val="28"/>
          <w:szCs w:val="28"/>
        </w:rPr>
        <w:t>, и группировка суннитских мусульман "</w:t>
      </w:r>
      <w:proofErr w:type="spellStart"/>
      <w:r w:rsidRPr="00BF0F56">
        <w:rPr>
          <w:color w:val="333333"/>
          <w:sz w:val="28"/>
          <w:szCs w:val="28"/>
        </w:rPr>
        <w:t>Хамас</w:t>
      </w:r>
      <w:proofErr w:type="spellEnd"/>
      <w:r w:rsidRPr="00BF0F56">
        <w:rPr>
          <w:color w:val="333333"/>
          <w:sz w:val="28"/>
          <w:szCs w:val="28"/>
        </w:rPr>
        <w:t>", и ливанская шиитская группа "</w:t>
      </w:r>
      <w:proofErr w:type="spellStart"/>
      <w:r w:rsidRPr="00BF0F56">
        <w:rPr>
          <w:color w:val="333333"/>
          <w:sz w:val="28"/>
          <w:szCs w:val="28"/>
        </w:rPr>
        <w:t>Хезболла</w:t>
      </w:r>
      <w:proofErr w:type="spellEnd"/>
      <w:r w:rsidRPr="00BF0F56">
        <w:rPr>
          <w:color w:val="333333"/>
          <w:sz w:val="28"/>
          <w:szCs w:val="28"/>
        </w:rPr>
        <w:t xml:space="preserve">", и радикальные еврейские организации покойного </w:t>
      </w:r>
      <w:proofErr w:type="spellStart"/>
      <w:r w:rsidRPr="00BF0F56">
        <w:rPr>
          <w:color w:val="333333"/>
          <w:sz w:val="28"/>
          <w:szCs w:val="28"/>
        </w:rPr>
        <w:t>рабби</w:t>
      </w:r>
      <w:proofErr w:type="spellEnd"/>
      <w:r w:rsidRPr="00BF0F56">
        <w:rPr>
          <w:color w:val="333333"/>
          <w:sz w:val="28"/>
          <w:szCs w:val="28"/>
        </w:rPr>
        <w:t xml:space="preserve"> Меера </w:t>
      </w:r>
      <w:proofErr w:type="spellStart"/>
      <w:r w:rsidRPr="00BF0F56">
        <w:rPr>
          <w:color w:val="333333"/>
          <w:sz w:val="28"/>
          <w:szCs w:val="28"/>
        </w:rPr>
        <w:t>Кахане</w:t>
      </w:r>
      <w:proofErr w:type="spellEnd"/>
      <w:r w:rsidRPr="00BF0F56">
        <w:rPr>
          <w:color w:val="333333"/>
          <w:sz w:val="28"/>
          <w:szCs w:val="28"/>
        </w:rPr>
        <w:t xml:space="preserve">, некоторые американские </w:t>
      </w:r>
      <w:proofErr w:type="spellStart"/>
      <w:r w:rsidRPr="00BF0F56">
        <w:rPr>
          <w:color w:val="333333"/>
          <w:sz w:val="28"/>
          <w:szCs w:val="28"/>
        </w:rPr>
        <w:t>ку-клус-клановские</w:t>
      </w:r>
      <w:proofErr w:type="spellEnd"/>
      <w:r w:rsidRPr="00BF0F56">
        <w:rPr>
          <w:color w:val="333333"/>
          <w:sz w:val="28"/>
          <w:szCs w:val="28"/>
        </w:rPr>
        <w:t xml:space="preserve"> "народные дружины", и японский культ "</w:t>
      </w:r>
      <w:proofErr w:type="spellStart"/>
      <w:r w:rsidRPr="00BF0F56">
        <w:rPr>
          <w:color w:val="333333"/>
          <w:sz w:val="28"/>
          <w:szCs w:val="28"/>
        </w:rPr>
        <w:t>Аум</w:t>
      </w:r>
      <w:proofErr w:type="spellEnd"/>
      <w:r w:rsidRPr="00BF0F56">
        <w:rPr>
          <w:color w:val="333333"/>
          <w:sz w:val="28"/>
          <w:szCs w:val="28"/>
        </w:rPr>
        <w:t xml:space="preserve"> </w:t>
      </w:r>
      <w:proofErr w:type="spellStart"/>
      <w:r w:rsidRPr="00BF0F56">
        <w:rPr>
          <w:color w:val="333333"/>
          <w:sz w:val="28"/>
          <w:szCs w:val="28"/>
        </w:rPr>
        <w:t>Сенрике</w:t>
      </w:r>
      <w:proofErr w:type="spellEnd"/>
      <w:r w:rsidRPr="00BF0F56">
        <w:rPr>
          <w:color w:val="333333"/>
          <w:sz w:val="28"/>
          <w:szCs w:val="28"/>
        </w:rPr>
        <w:t>".</w:t>
      </w:r>
      <w:r w:rsidRPr="00BF0F56">
        <w:rPr>
          <w:rStyle w:val="apple-converted-space"/>
          <w:color w:val="333333"/>
          <w:sz w:val="28"/>
          <w:szCs w:val="28"/>
        </w:rPr>
        <w:t> </w:t>
      </w:r>
      <w:r w:rsidRPr="00BF0F56">
        <w:rPr>
          <w:color w:val="333333"/>
          <w:sz w:val="28"/>
          <w:szCs w:val="28"/>
        </w:rPr>
        <w:br/>
        <w:t xml:space="preserve">       Терроризм левых экстремистов - наиболее радикальные левые хотят уничтожить капитализм и заменить его коммунистическим или социалистическим режимом.</w:t>
      </w:r>
      <w:r w:rsidRPr="00BF0F56">
        <w:rPr>
          <w:rStyle w:val="apple-converted-space"/>
          <w:color w:val="333333"/>
          <w:sz w:val="28"/>
          <w:szCs w:val="28"/>
        </w:rPr>
        <w:t> </w:t>
      </w:r>
      <w:r w:rsidRPr="00BF0F56">
        <w:rPr>
          <w:color w:val="333333"/>
          <w:sz w:val="28"/>
          <w:szCs w:val="28"/>
        </w:rPr>
        <w:br/>
        <w:t>Поскольку они обычно считают гражданское население жертвами капиталистической эксплуатации, они не часто прибегают к террористическим актам против обычных граждан. Они в гораздо большей степени прибегают к похищениям богатых людей или взрывают различные "символы капитализма".</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lastRenderedPageBreak/>
        <w:t xml:space="preserve">      Примерами таких групп могут служить немецкая </w:t>
      </w:r>
      <w:proofErr w:type="spellStart"/>
      <w:r w:rsidRPr="00BF0F56">
        <w:rPr>
          <w:color w:val="333333"/>
          <w:sz w:val="28"/>
          <w:szCs w:val="28"/>
        </w:rPr>
        <w:t>Баадер-Мейнхоф</w:t>
      </w:r>
      <w:proofErr w:type="spellEnd"/>
      <w:r w:rsidRPr="00BF0F56">
        <w:rPr>
          <w:color w:val="333333"/>
          <w:sz w:val="28"/>
          <w:szCs w:val="28"/>
        </w:rPr>
        <w:t>, Японская Красная Армия и итальянские Красные Бригады.</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Террористы-анархисты были глобальным феноменом с 1870-х по 1920-е годы. Один из президентов США Вильям </w:t>
      </w:r>
      <w:proofErr w:type="spellStart"/>
      <w:r w:rsidRPr="00BF0F56">
        <w:rPr>
          <w:color w:val="333333"/>
          <w:sz w:val="28"/>
          <w:szCs w:val="28"/>
        </w:rPr>
        <w:t>Макинли</w:t>
      </w:r>
      <w:proofErr w:type="spellEnd"/>
      <w:r w:rsidRPr="00BF0F56">
        <w:rPr>
          <w:color w:val="333333"/>
          <w:sz w:val="28"/>
          <w:szCs w:val="28"/>
        </w:rPr>
        <w:t xml:space="preserve"> был убит анархистом в 1901 году.</w:t>
      </w:r>
      <w:r w:rsidRPr="00BF0F56">
        <w:rPr>
          <w:rStyle w:val="apple-converted-space"/>
          <w:color w:val="333333"/>
          <w:sz w:val="28"/>
          <w:szCs w:val="28"/>
        </w:rPr>
        <w:t> </w:t>
      </w:r>
      <w:r w:rsidRPr="00BF0F56">
        <w:rPr>
          <w:color w:val="333333"/>
          <w:sz w:val="28"/>
          <w:szCs w:val="28"/>
        </w:rPr>
        <w:br/>
        <w:t>Некоторые эксперты предполагают, что современные антиглобалисты могут породить новую волну анархического терроризма. Примерами действий, схожих с левым терроризмом, в России являются взрыв памятника Николаю II в Подмосковье под Мытищами и взрыв в приемной ФСБ в Москве.</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rStyle w:val="apple-converted-space"/>
          <w:color w:val="333333"/>
          <w:sz w:val="28"/>
          <w:szCs w:val="28"/>
        </w:rPr>
        <w:t> </w:t>
      </w:r>
      <w:r w:rsidRPr="00BF0F56">
        <w:rPr>
          <w:color w:val="333333"/>
          <w:sz w:val="28"/>
          <w:szCs w:val="28"/>
        </w:rPr>
        <w:t xml:space="preserve">     Терроризм правых экстремистов - обычно это самые неорганизованные группировки, часто связаны с западноевропейскими неонацистами.</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t xml:space="preserve">      Их задачи - борьба с демократическими правительствами для замены их фашистскими государствами.</w:t>
      </w:r>
      <w:r w:rsidRPr="00BF0F56">
        <w:rPr>
          <w:rStyle w:val="apple-converted-space"/>
          <w:color w:val="333333"/>
          <w:sz w:val="28"/>
          <w:szCs w:val="28"/>
        </w:rPr>
        <w:t> </w:t>
      </w:r>
      <w:r w:rsidRPr="00BF0F56">
        <w:rPr>
          <w:color w:val="333333"/>
          <w:sz w:val="28"/>
          <w:szCs w:val="28"/>
        </w:rPr>
        <w:br/>
        <w:t xml:space="preserve">      Неофашисты нападают на иммигрантов и беженцев, по взглядам такие группы, прежде всего, расисты и антисемиты.</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В юридической литературе также можно встретить понятие суицидный терроризм, который определяют, как готовность пожертвовать своей жизнью в интересах достижения определенной политической цели.</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rStyle w:val="apple-converted-space"/>
          <w:color w:val="333333"/>
          <w:sz w:val="28"/>
          <w:szCs w:val="28"/>
        </w:rPr>
        <w:t> </w:t>
      </w:r>
      <w:r w:rsidRPr="00BF0F56">
        <w:rPr>
          <w:color w:val="333333"/>
          <w:sz w:val="28"/>
          <w:szCs w:val="28"/>
        </w:rPr>
        <w:t xml:space="preserve">    В настоящее время существует около десяти религиозных и светских террористических групп, способных использовать суицидный терроризм как тактический прием в борьбе против своего или иностранного правительства. К таким группам относятся: Исламское движение сопротивления (“</w:t>
      </w:r>
      <w:proofErr w:type="spellStart"/>
      <w:r w:rsidRPr="00BF0F56">
        <w:rPr>
          <w:color w:val="333333"/>
          <w:sz w:val="28"/>
          <w:szCs w:val="28"/>
        </w:rPr>
        <w:t>Хамас</w:t>
      </w:r>
      <w:proofErr w:type="spellEnd"/>
      <w:r w:rsidRPr="00BF0F56">
        <w:rPr>
          <w:color w:val="333333"/>
          <w:sz w:val="28"/>
          <w:szCs w:val="28"/>
        </w:rPr>
        <w:t>”) и “Палестинский исламский джихад”, на оккупированных Израилем территориях; “</w:t>
      </w:r>
      <w:proofErr w:type="spellStart"/>
      <w:r w:rsidRPr="00BF0F56">
        <w:rPr>
          <w:color w:val="333333"/>
          <w:sz w:val="28"/>
          <w:szCs w:val="28"/>
        </w:rPr>
        <w:t>Хезболлах</w:t>
      </w:r>
      <w:proofErr w:type="spellEnd"/>
      <w:r w:rsidRPr="00BF0F56">
        <w:rPr>
          <w:color w:val="333333"/>
          <w:sz w:val="28"/>
          <w:szCs w:val="28"/>
        </w:rPr>
        <w:t>” (“Партия Аллаха”) в Ливане; “Египетский исламский джихад” и “</w:t>
      </w:r>
      <w:proofErr w:type="spellStart"/>
      <w:r w:rsidRPr="00BF0F56">
        <w:rPr>
          <w:color w:val="333333"/>
          <w:sz w:val="28"/>
          <w:szCs w:val="28"/>
        </w:rPr>
        <w:t>Гамайя</w:t>
      </w:r>
      <w:proofErr w:type="spellEnd"/>
      <w:r w:rsidRPr="00BF0F56">
        <w:rPr>
          <w:color w:val="333333"/>
          <w:sz w:val="28"/>
          <w:szCs w:val="28"/>
        </w:rPr>
        <w:t xml:space="preserve"> </w:t>
      </w:r>
      <w:proofErr w:type="spellStart"/>
      <w:r w:rsidRPr="00BF0F56">
        <w:rPr>
          <w:color w:val="333333"/>
          <w:sz w:val="28"/>
          <w:szCs w:val="28"/>
        </w:rPr>
        <w:t>исламия</w:t>
      </w:r>
      <w:proofErr w:type="spellEnd"/>
      <w:r w:rsidRPr="00BF0F56">
        <w:rPr>
          <w:color w:val="333333"/>
          <w:sz w:val="28"/>
          <w:szCs w:val="28"/>
        </w:rPr>
        <w:t xml:space="preserve">” (“Исламская группа”) в Египте; “Вооруженная исламская группа” (GIA) в Алжире; международная группа “Барбар </w:t>
      </w:r>
      <w:proofErr w:type="spellStart"/>
      <w:r w:rsidRPr="00BF0F56">
        <w:rPr>
          <w:color w:val="333333"/>
          <w:sz w:val="28"/>
          <w:szCs w:val="28"/>
        </w:rPr>
        <w:t>Халса</w:t>
      </w:r>
      <w:proofErr w:type="spellEnd"/>
      <w:r w:rsidRPr="00BF0F56">
        <w:rPr>
          <w:color w:val="333333"/>
          <w:sz w:val="28"/>
          <w:szCs w:val="28"/>
        </w:rPr>
        <w:t xml:space="preserve">” (BKI) в Индии; “Тигры освобождения Тамила” (LTTE) в Шри-Ланке; Рабочая партия Курдистана (РКК) в Турции; сеть ячеек террористической организации </w:t>
      </w:r>
      <w:proofErr w:type="spellStart"/>
      <w:r w:rsidRPr="00BF0F56">
        <w:rPr>
          <w:color w:val="333333"/>
          <w:sz w:val="28"/>
          <w:szCs w:val="28"/>
        </w:rPr>
        <w:t>Усамы</w:t>
      </w:r>
      <w:proofErr w:type="spellEnd"/>
      <w:r w:rsidRPr="00BF0F56">
        <w:rPr>
          <w:color w:val="333333"/>
          <w:sz w:val="28"/>
          <w:szCs w:val="28"/>
        </w:rPr>
        <w:t xml:space="preserve"> </w:t>
      </w:r>
      <w:proofErr w:type="spellStart"/>
      <w:r w:rsidRPr="00BF0F56">
        <w:rPr>
          <w:color w:val="333333"/>
          <w:sz w:val="28"/>
          <w:szCs w:val="28"/>
        </w:rPr>
        <w:t>бен</w:t>
      </w:r>
      <w:proofErr w:type="spellEnd"/>
      <w:r w:rsidRPr="00BF0F56">
        <w:rPr>
          <w:color w:val="333333"/>
          <w:sz w:val="28"/>
          <w:szCs w:val="28"/>
        </w:rPr>
        <w:t xml:space="preserve"> </w:t>
      </w:r>
      <w:proofErr w:type="spellStart"/>
      <w:r w:rsidRPr="00BF0F56">
        <w:rPr>
          <w:color w:val="333333"/>
          <w:sz w:val="28"/>
          <w:szCs w:val="28"/>
        </w:rPr>
        <w:t>Ладена</w:t>
      </w:r>
      <w:proofErr w:type="spellEnd"/>
      <w:r w:rsidRPr="00BF0F56">
        <w:rPr>
          <w:color w:val="333333"/>
          <w:sz w:val="28"/>
          <w:szCs w:val="28"/>
        </w:rPr>
        <w:t xml:space="preserve"> “Аль-Каида” в Афганистане.</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rStyle w:val="apple-converted-space"/>
          <w:color w:val="333333"/>
          <w:sz w:val="28"/>
          <w:szCs w:val="28"/>
        </w:rPr>
        <w:t> </w:t>
      </w:r>
      <w:r w:rsidRPr="00BF0F56">
        <w:rPr>
          <w:color w:val="333333"/>
          <w:sz w:val="28"/>
          <w:szCs w:val="28"/>
        </w:rPr>
        <w:t xml:space="preserve">      Примером суицидного терроризма могут служить известные трагические события, произошедшие в Нью-Йорке, Вашингтоне и Пенсильвании (США) 11 сентября 2002 года, когда пассажирские самолеты, захваченные террористами-смертниками были направлены в жизненно важные объекты, в результате чего погибло (большинство из них пока считаются пропавшими без вести) почти 7 тысяч человек. Из них: 266 погибли в захваченных самолетах, более 200 – в Вашингтоне, 6 333 – в Нью-Йорке.</w:t>
      </w:r>
      <w:r w:rsidRPr="00BF0F56">
        <w:rPr>
          <w:rStyle w:val="apple-converted-space"/>
          <w:color w:val="333333"/>
          <w:sz w:val="28"/>
          <w:szCs w:val="28"/>
        </w:rPr>
        <w:t> </w:t>
      </w:r>
      <w:r w:rsidRPr="00BF0F56">
        <w:rPr>
          <w:color w:val="333333"/>
          <w:sz w:val="28"/>
          <w:szCs w:val="28"/>
        </w:rPr>
        <w:br/>
        <w:t>Выделяют также технологический терроризм, под которым понимают незаконное использование ядерного, химического, бактериологического (биологического) оружия или его компонентов, ядерных, радиоактивных, высокотоксичных химических веществ, патогенных микроорганизмов, а также выведение из строя, разрушение или захват ядерных, химических или иных объектов, систем жизнеобеспечения городов и промышленных центров для достижения политических, экономических и иных целей.</w:t>
      </w:r>
    </w:p>
    <w:p w:rsidR="00B15884" w:rsidRPr="00BF0F56" w:rsidRDefault="00B15884" w:rsidP="00BF0F56">
      <w:pPr>
        <w:pStyle w:val="a3"/>
        <w:shd w:val="clear" w:color="auto" w:fill="FFFFFF"/>
        <w:spacing w:before="0" w:beforeAutospacing="0" w:after="0" w:afterAutospacing="0" w:line="217" w:lineRule="atLeast"/>
        <w:rPr>
          <w:b/>
          <w:color w:val="333333"/>
          <w:sz w:val="28"/>
          <w:szCs w:val="28"/>
        </w:rPr>
      </w:pPr>
    </w:p>
    <w:p w:rsidR="0081510B" w:rsidRDefault="0081510B" w:rsidP="00BF0F56">
      <w:pPr>
        <w:pStyle w:val="a3"/>
        <w:shd w:val="clear" w:color="auto" w:fill="FFFFFF"/>
        <w:spacing w:before="0" w:beforeAutospacing="0" w:after="0" w:afterAutospacing="0" w:line="217" w:lineRule="atLeast"/>
        <w:rPr>
          <w:b/>
          <w:color w:val="333333"/>
          <w:sz w:val="28"/>
          <w:szCs w:val="28"/>
        </w:rPr>
      </w:pPr>
    </w:p>
    <w:p w:rsidR="0081510B" w:rsidRDefault="0081510B" w:rsidP="00BF0F56">
      <w:pPr>
        <w:pStyle w:val="a3"/>
        <w:shd w:val="clear" w:color="auto" w:fill="FFFFFF"/>
        <w:spacing w:before="0" w:beforeAutospacing="0" w:after="0" w:afterAutospacing="0" w:line="217" w:lineRule="atLeast"/>
        <w:rPr>
          <w:b/>
          <w:color w:val="333333"/>
          <w:sz w:val="28"/>
          <w:szCs w:val="28"/>
        </w:rPr>
      </w:pPr>
    </w:p>
    <w:p w:rsidR="000B332E" w:rsidRDefault="000B332E" w:rsidP="00BF0F56">
      <w:pPr>
        <w:pStyle w:val="a3"/>
        <w:shd w:val="clear" w:color="auto" w:fill="FFFFFF"/>
        <w:spacing w:before="0" w:beforeAutospacing="0" w:after="0" w:afterAutospacing="0" w:line="217" w:lineRule="atLeast"/>
        <w:rPr>
          <w:b/>
          <w:color w:val="333333"/>
          <w:sz w:val="28"/>
          <w:szCs w:val="28"/>
        </w:rPr>
      </w:pPr>
    </w:p>
    <w:p w:rsidR="000B332E" w:rsidRDefault="000B332E" w:rsidP="00BF0F56">
      <w:pPr>
        <w:pStyle w:val="a3"/>
        <w:shd w:val="clear" w:color="auto" w:fill="FFFFFF"/>
        <w:spacing w:before="0" w:beforeAutospacing="0" w:after="0" w:afterAutospacing="0" w:line="217" w:lineRule="atLeast"/>
        <w:rPr>
          <w:b/>
          <w:color w:val="333333"/>
          <w:sz w:val="28"/>
          <w:szCs w:val="28"/>
        </w:rPr>
      </w:pPr>
    </w:p>
    <w:p w:rsidR="000B332E" w:rsidRDefault="000B332E" w:rsidP="00BF0F56">
      <w:pPr>
        <w:pStyle w:val="a3"/>
        <w:shd w:val="clear" w:color="auto" w:fill="FFFFFF"/>
        <w:spacing w:before="0" w:beforeAutospacing="0" w:after="0" w:afterAutospacing="0" w:line="217" w:lineRule="atLeast"/>
        <w:rPr>
          <w:b/>
          <w:color w:val="333333"/>
          <w:sz w:val="28"/>
          <w:szCs w:val="28"/>
        </w:rPr>
      </w:pPr>
    </w:p>
    <w:p w:rsidR="0081510B" w:rsidRDefault="0081510B" w:rsidP="00BF0F56">
      <w:pPr>
        <w:pStyle w:val="a3"/>
        <w:shd w:val="clear" w:color="auto" w:fill="FFFFFF"/>
        <w:spacing w:before="0" w:beforeAutospacing="0" w:after="0" w:afterAutospacing="0" w:line="217" w:lineRule="atLeast"/>
        <w:rPr>
          <w:b/>
          <w:color w:val="333333"/>
          <w:sz w:val="28"/>
          <w:szCs w:val="28"/>
        </w:rPr>
      </w:pPr>
    </w:p>
    <w:p w:rsidR="00B15884" w:rsidRPr="000B332E" w:rsidRDefault="00B15884" w:rsidP="000B332E">
      <w:pPr>
        <w:pStyle w:val="a3"/>
        <w:shd w:val="clear" w:color="auto" w:fill="FFFFFF"/>
        <w:spacing w:before="0" w:beforeAutospacing="0" w:after="0" w:afterAutospacing="0" w:line="217" w:lineRule="atLeast"/>
        <w:jc w:val="center"/>
        <w:rPr>
          <w:b/>
          <w:color w:val="333333"/>
          <w:sz w:val="28"/>
          <w:szCs w:val="28"/>
        </w:rPr>
      </w:pPr>
      <w:r w:rsidRPr="00BF0F56">
        <w:rPr>
          <w:b/>
          <w:color w:val="333333"/>
          <w:sz w:val="28"/>
          <w:szCs w:val="28"/>
        </w:rPr>
        <w:lastRenderedPageBreak/>
        <w:t>Основные формы проявления терроризма</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1. Использование в террористических целях взрывных устройств.</w:t>
      </w:r>
      <w:r w:rsidRPr="00BF0F56">
        <w:rPr>
          <w:color w:val="333333"/>
          <w:sz w:val="28"/>
          <w:szCs w:val="28"/>
        </w:rPr>
        <w:br/>
        <w:t>Взрывные устройства используются для разрушения транспортных средств (воздушных и морских судов, объектов железнодорожного транспорта и т.д.), а также уничтожения иных целей.</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Причины, по которым террористы отдают предпочтение использованию взрывных устройств, очевидны: в результате взрыва обеспечивается “эффективность” террористического акта, т.е. наносится значительный ущерб.</w:t>
      </w:r>
      <w:r w:rsidRPr="00BF0F56">
        <w:rPr>
          <w:rStyle w:val="apple-converted-space"/>
          <w:color w:val="333333"/>
          <w:sz w:val="28"/>
          <w:szCs w:val="28"/>
        </w:rPr>
        <w:t> </w:t>
      </w:r>
      <w:r w:rsidRPr="00BF0F56">
        <w:rPr>
          <w:color w:val="333333"/>
          <w:sz w:val="28"/>
          <w:szCs w:val="28"/>
        </w:rPr>
        <w:br/>
        <w:t>Изготовление взрывного устройства не требует значительных финансовых и материальных затрат.</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rStyle w:val="apple-converted-space"/>
          <w:color w:val="333333"/>
          <w:sz w:val="28"/>
          <w:szCs w:val="28"/>
        </w:rPr>
        <w:t> </w:t>
      </w:r>
      <w:r w:rsidRPr="00BF0F56">
        <w:rPr>
          <w:color w:val="333333"/>
          <w:sz w:val="28"/>
          <w:szCs w:val="28"/>
        </w:rPr>
        <w:t xml:space="preserve">    Возможность использования взрывных устройств с дистанционным управлением и часовым механизмом повышает безопасность террористов.</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Кроме того, взрывы неизменно широко освещаются средствами массовой информации, что имеет немаловажное значение для террористов, так как информация о таких преступлениях оказывает серьезное психологическое воздействие на различные группы населения.</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2. Угон воздушного судна и иное преступное вмешательство в деятельность гражданской авиации</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Данная форма терроризма приводит к значительным человеческим жертвам и приковывает к себе внимание средств массовой информации.</w:t>
      </w:r>
      <w:r w:rsidRPr="00BF0F56">
        <w:rPr>
          <w:color w:val="333333"/>
          <w:sz w:val="28"/>
          <w:szCs w:val="28"/>
        </w:rPr>
        <w:br/>
        <w:t>Террористы захватывают судно путем нападения на лиц, охраняющих его на земле, или нападения на экипаж во время полета. Последний вариант применяется наиболее часто. Причем, контроль над управлением воздушным судном, находящимся в полете, с целью последующего изменения его курса устанавливается путем применения насилия (или угрозы насилия) как по отношению к экипажу, так и по отношению к пассажирам.</w:t>
      </w:r>
      <w:r w:rsidRPr="00BF0F56">
        <w:rPr>
          <w:color w:val="333333"/>
          <w:sz w:val="28"/>
          <w:szCs w:val="28"/>
        </w:rPr>
        <w:br/>
        <w:t xml:space="preserve">      3. Захват и угон морского судна, и иное преступное вмешательство в деятельность международного судоходства</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t xml:space="preserve">       Морской терроризм начал угрожать миру и безопасности с начала 60-х годов XX-того столетия, его следует отличать от пиратства. Пиратство всегда совершается в личных (как правило, корыстных) целях. Объект пиратства – лицо, являющееся членом экипажа или пассажиром частновладельческого судна, а также имущество, находящееся на борту судна и само судно. Но при условии, если морское судно находится в открытом море. А для квалификации в качестве акта “морского терроризма” в соответствии с Конвенцией и Протоколом, подписанным в Риме в 1988 году, не требуется соответствия деяния этому требованию. Примером морского терроризма может служить захват террористами итальянского морского лайнера “</w:t>
      </w:r>
      <w:proofErr w:type="spellStart"/>
      <w:r w:rsidRPr="00BF0F56">
        <w:rPr>
          <w:color w:val="333333"/>
          <w:sz w:val="28"/>
          <w:szCs w:val="28"/>
        </w:rPr>
        <w:t>Акилле</w:t>
      </w:r>
      <w:proofErr w:type="spellEnd"/>
      <w:r w:rsidRPr="00BF0F56">
        <w:rPr>
          <w:color w:val="333333"/>
          <w:sz w:val="28"/>
          <w:szCs w:val="28"/>
        </w:rPr>
        <w:t xml:space="preserve"> </w:t>
      </w:r>
      <w:proofErr w:type="spellStart"/>
      <w:r w:rsidRPr="00BF0F56">
        <w:rPr>
          <w:color w:val="333333"/>
          <w:sz w:val="28"/>
          <w:szCs w:val="28"/>
        </w:rPr>
        <w:t>Лауро</w:t>
      </w:r>
      <w:proofErr w:type="spellEnd"/>
      <w:r w:rsidRPr="00BF0F56">
        <w:rPr>
          <w:color w:val="333333"/>
          <w:sz w:val="28"/>
          <w:szCs w:val="28"/>
        </w:rPr>
        <w:t>”.</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4. Захват заложников</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В русском языке слово “заложник” толкуется как “лицо, насильственно кем-нибудь задержанное в обеспечение того, что государством или организацией, к которым лицо принадлежит, будут выполнены какие-нибудь требования, обязательства”.</w:t>
      </w:r>
      <w:r w:rsidRPr="00BF0F56">
        <w:rPr>
          <w:color w:val="333333"/>
          <w:sz w:val="28"/>
          <w:szCs w:val="28"/>
        </w:rPr>
        <w:br/>
        <w:t xml:space="preserve">       В качестве примера захвата заложников, можно привести случай в Ростове-на-Дону, когда в соответствии с заранее разработанным планом четыре террориста, предварительно захватив автобус с водителем, ворвались в здание школы и, угрожая оружием, вывели детей и учительницу из класса, посадили в автобус и объявили заложниками. Преступники выдвинули требование предоставить им вертолет Ми-8 </w:t>
      </w:r>
      <w:r w:rsidRPr="00BF0F56">
        <w:rPr>
          <w:color w:val="333333"/>
          <w:sz w:val="28"/>
          <w:szCs w:val="28"/>
        </w:rPr>
        <w:lastRenderedPageBreak/>
        <w:t>для следования в Иран. В качестве заложников были выбраны несовершеннолетние, что объективно служило гарантией безопасности для террористов и должно было способствовать достижению их целей.</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rStyle w:val="apple-converted-space"/>
          <w:color w:val="333333"/>
          <w:sz w:val="28"/>
          <w:szCs w:val="28"/>
        </w:rPr>
        <w:t> </w:t>
      </w:r>
      <w:r w:rsidRPr="00BF0F56">
        <w:rPr>
          <w:color w:val="333333"/>
          <w:sz w:val="28"/>
          <w:szCs w:val="28"/>
        </w:rPr>
        <w:t xml:space="preserve">    Существенное значение имеют мотивы и цели преступников. В ряде случаев лица, захватывающие заложников, выдвигают “комбинированные” требования: выплата выкупа и выполнение требований политического характера. Между тем, террористы, психика которых нарушена, способны на иррациональные, непредсказуемые поступки, что должно учитываться при переговорах с ними, подготовке и проведении акций освобождения заложников.</w:t>
      </w:r>
      <w:r w:rsidRPr="00BF0F56">
        <w:rPr>
          <w:color w:val="333333"/>
          <w:sz w:val="28"/>
          <w:szCs w:val="28"/>
        </w:rPr>
        <w:br/>
        <w:t xml:space="preserve">       В последнее время часто упоминается такая форма терроризма, как захват заложников для шантажа государственных, правоохранительных органов.</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rStyle w:val="apple-converted-space"/>
          <w:color w:val="333333"/>
          <w:sz w:val="28"/>
          <w:szCs w:val="28"/>
        </w:rPr>
        <w:t xml:space="preserve">      </w:t>
      </w:r>
      <w:r w:rsidRPr="00BF0F56">
        <w:rPr>
          <w:color w:val="333333"/>
          <w:sz w:val="28"/>
          <w:szCs w:val="28"/>
        </w:rPr>
        <w:t>5. Иные формы терроризма</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К ним можно отнести: “ядерный терроризм”, “химический терроризм”, “экологический терроризм”, “биологический терроризм”.</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Широкое распространение получил так называемый “психологический терроризм”. Террористы прекрасно понимают, что у них не всегда есть необходимость в массовых убийствах людей. Желаемого результата можно достигнуть, если будет создана иллюзия, например, обладания смертоносным оружием и готовности его применения. Таким образом, путем психологического шантажа, оказывается давление на общественность.</w:t>
      </w:r>
      <w:r w:rsidRPr="00BF0F56">
        <w:rPr>
          <w:color w:val="333333"/>
          <w:sz w:val="28"/>
          <w:szCs w:val="28"/>
        </w:rPr>
        <w:br/>
        <w:t>В практике правоохранительных органов РФ участились случаи такого явления, как отправка в адрес должностных лиц, государственных учреждений анонимных писем с угрозами диверсионных актов в случае невыполнения требований о выплате крупных денежных сумм.</w:t>
      </w:r>
    </w:p>
    <w:p w:rsidR="00B15884"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rStyle w:val="apple-converted-space"/>
          <w:color w:val="333333"/>
          <w:sz w:val="28"/>
          <w:szCs w:val="28"/>
        </w:rPr>
        <w:t> </w:t>
      </w:r>
      <w:r w:rsidRPr="00BF0F56">
        <w:rPr>
          <w:color w:val="333333"/>
          <w:sz w:val="28"/>
          <w:szCs w:val="28"/>
        </w:rPr>
        <w:t xml:space="preserve">      К примеру, 4 сентября 1997 г. в преддверии празднования 850-летия Москвы был задержан ранее четырежды судимый житель Подмосковья. Накануне утром он позвонил в дежурную часть УВД Южного округа и сообщил, что в полуразрушенном “Запорожце” на Криворожской улице спрятано важное послание для мэра Москвы. Письмо лежало в условленном месте, в нем сообщалось, что автор послания установил 12 мощных взрывных зарядов под крупными зданиями в разных районах Москвы, которые должны сработать в день праздника. Спасти столицу от катастрофы могли только 20 миллионов долларов США. Когда террориста задержали, никаких взрывных устройств у него обнаружено не было.</w:t>
      </w:r>
      <w:r w:rsidRPr="00BF0F56">
        <w:rPr>
          <w:rStyle w:val="apple-converted-space"/>
          <w:color w:val="333333"/>
          <w:sz w:val="28"/>
          <w:szCs w:val="28"/>
        </w:rPr>
        <w:t> </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В последнее время беспокойство правоохранительных органов и ученых, занимающихся проблемами терроризма вызывает такая новая форма терроризма, как </w:t>
      </w:r>
      <w:proofErr w:type="spellStart"/>
      <w:r w:rsidRPr="00BF0F56">
        <w:rPr>
          <w:color w:val="333333"/>
          <w:sz w:val="28"/>
          <w:szCs w:val="28"/>
        </w:rPr>
        <w:t>кибертерроризм</w:t>
      </w:r>
      <w:proofErr w:type="spellEnd"/>
      <w:r w:rsidRPr="00BF0F56">
        <w:rPr>
          <w:color w:val="333333"/>
          <w:sz w:val="28"/>
          <w:szCs w:val="28"/>
        </w:rPr>
        <w:t xml:space="preserve"> (электронный, компьютерный терроризм). Под </w:t>
      </w:r>
      <w:proofErr w:type="spellStart"/>
      <w:r w:rsidRPr="00BF0F56">
        <w:rPr>
          <w:color w:val="333333"/>
          <w:sz w:val="28"/>
          <w:szCs w:val="28"/>
        </w:rPr>
        <w:t>кибертерроризмом</w:t>
      </w:r>
      <w:proofErr w:type="spellEnd"/>
      <w:r w:rsidRPr="00BF0F56">
        <w:rPr>
          <w:color w:val="333333"/>
          <w:sz w:val="28"/>
          <w:szCs w:val="28"/>
        </w:rPr>
        <w:t xml:space="preserve"> понимают преднамеренную мотивированную атаку на информацию, обрабатываемую компьютером, компьютерную систему или сети, которая создает опасность для жизни и здоровья людей или наступление других тяжких последствий, если такие действия были совершены с целью нарушения общественной безопасности, запугивания населения, провокации военного конфликта.</w:t>
      </w:r>
    </w:p>
    <w:p w:rsidR="0081510B" w:rsidRPr="000B332E" w:rsidRDefault="00B15884" w:rsidP="000B332E">
      <w:pPr>
        <w:pStyle w:val="a3"/>
        <w:shd w:val="clear" w:color="auto" w:fill="FFFFFF"/>
        <w:spacing w:before="0" w:beforeAutospacing="0" w:after="0" w:afterAutospacing="0" w:line="217" w:lineRule="atLeast"/>
        <w:rPr>
          <w:color w:val="333333"/>
          <w:sz w:val="28"/>
          <w:szCs w:val="28"/>
        </w:rPr>
      </w:pPr>
      <w:r w:rsidRPr="00BF0F56">
        <w:rPr>
          <w:rStyle w:val="apple-converted-space"/>
          <w:color w:val="333333"/>
          <w:sz w:val="28"/>
          <w:szCs w:val="28"/>
        </w:rPr>
        <w:t> </w:t>
      </w:r>
      <w:r w:rsidRPr="00BF0F56">
        <w:rPr>
          <w:color w:val="333333"/>
          <w:sz w:val="28"/>
          <w:szCs w:val="28"/>
        </w:rPr>
        <w:t xml:space="preserve">    Возникновение такой формы терроризма связано с интенсивным развитием сети Интернет и расширением количества ее пользователей. </w:t>
      </w:r>
      <w:proofErr w:type="spellStart"/>
      <w:r w:rsidRPr="00BF0F56">
        <w:rPr>
          <w:color w:val="333333"/>
          <w:sz w:val="28"/>
          <w:szCs w:val="28"/>
        </w:rPr>
        <w:t>Кибертеррористы</w:t>
      </w:r>
      <w:proofErr w:type="spellEnd"/>
      <w:r w:rsidRPr="00BF0F56">
        <w:rPr>
          <w:color w:val="333333"/>
          <w:sz w:val="28"/>
          <w:szCs w:val="28"/>
        </w:rPr>
        <w:t xml:space="preserve"> под видом программ защиты распространяют вирусы, получая, таким образом, контроль над компьютерами полиции, больниц, аэропортов. Используя информацию в этих системах, они сбивают с курса самолеты, изменяют истории болезни пациентов, убивая, таким образом, людей.</w:t>
      </w:r>
    </w:p>
    <w:p w:rsidR="000B332E" w:rsidRDefault="000B332E" w:rsidP="0081510B">
      <w:pPr>
        <w:pStyle w:val="a3"/>
        <w:shd w:val="clear" w:color="auto" w:fill="FFFFFF"/>
        <w:spacing w:before="0" w:beforeAutospacing="0" w:after="0" w:afterAutospacing="0" w:line="217" w:lineRule="atLeast"/>
        <w:jc w:val="center"/>
        <w:rPr>
          <w:b/>
          <w:color w:val="333333"/>
          <w:sz w:val="28"/>
          <w:szCs w:val="28"/>
        </w:rPr>
      </w:pPr>
    </w:p>
    <w:p w:rsidR="00B15884" w:rsidRPr="00BF0F56" w:rsidRDefault="00B15884" w:rsidP="0081510B">
      <w:pPr>
        <w:pStyle w:val="a3"/>
        <w:shd w:val="clear" w:color="auto" w:fill="FFFFFF"/>
        <w:spacing w:before="0" w:beforeAutospacing="0" w:after="0" w:afterAutospacing="0" w:line="217" w:lineRule="atLeast"/>
        <w:jc w:val="center"/>
        <w:rPr>
          <w:b/>
          <w:color w:val="333333"/>
          <w:sz w:val="28"/>
          <w:szCs w:val="28"/>
        </w:rPr>
      </w:pPr>
      <w:r w:rsidRPr="00BF0F56">
        <w:rPr>
          <w:b/>
          <w:color w:val="333333"/>
          <w:sz w:val="28"/>
          <w:szCs w:val="28"/>
        </w:rPr>
        <w:lastRenderedPageBreak/>
        <w:t>Причины терроризма</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p>
    <w:p w:rsidR="00B93C70"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В настоящее время в юридической литературе называют следующие причины терроризма:</w:t>
      </w:r>
      <w:r w:rsidRPr="00BF0F56">
        <w:rPr>
          <w:color w:val="333333"/>
          <w:sz w:val="28"/>
          <w:szCs w:val="28"/>
        </w:rPr>
        <w:br/>
      </w:r>
      <w:r w:rsidR="00B93C70" w:rsidRPr="00BF0F56">
        <w:rPr>
          <w:color w:val="333333"/>
          <w:sz w:val="28"/>
          <w:szCs w:val="28"/>
        </w:rPr>
        <w:t xml:space="preserve">        </w:t>
      </w:r>
      <w:r w:rsidRPr="00BF0F56">
        <w:rPr>
          <w:color w:val="333333"/>
          <w:sz w:val="28"/>
          <w:szCs w:val="28"/>
        </w:rPr>
        <w:t>1) заметное снижение жизненного уровня в сочетании с беспрецедентно возросшей социальной дифференциацией, которые вызывают к жизни такие социально-психологические факторы, как злоба, зависть, ненависть, ностальгия по прошлому и т.п.;</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2) экономический и энергетический кризис, рост цен, инфляция;</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3) кризисное положение ряда социальных и профессиональных групп, особенно военных, имеющих военный опыт и лиц, имеющих опыт работы со взрывными устройствами и взрывчатыми веществами;</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4) рост безработицы, который обуславливает проблемы миграции, бродяжничества, психологической и профессиональной деградации и дезориентации личности в условиях рыночной экономики и т.п.;</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5) широкое распространение среди населения оружия, военной подготовки и специфических военных умонастроений, связанное с участием значительной части военных в реальных боевых событиях (афганская и чеченская войны), так и с вынужденным перепрофилированием многих работников спецслужб, нередко оказывающихся в криминальных структурах. Доступность оружия и большое число ищущих себе применения военных;</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6) подрыв или свержение своего правительства (к примеру, деятельность западногерманской “Фракции красной армии” (РАФ) и итальянских “Красных бригад”);</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7) национальное самоутверждение (к примеру, деятельность Армянской секретной армии за освобождение Армении (АСАЛА))</w:t>
      </w:r>
    </w:p>
    <w:p w:rsidR="00B15884"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8) распространение средствами массовой информации идей и взглядов, ведущих к росту насилия, неравенства и нетерпимости, внушение населению всесильности и вседозволенности террористов и др.</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p>
    <w:p w:rsidR="00B15884" w:rsidRPr="00BF0F56" w:rsidRDefault="00B15884" w:rsidP="0081510B">
      <w:pPr>
        <w:pStyle w:val="a3"/>
        <w:shd w:val="clear" w:color="auto" w:fill="FFFFFF"/>
        <w:spacing w:before="0" w:beforeAutospacing="0" w:after="0" w:afterAutospacing="0" w:line="217" w:lineRule="atLeast"/>
        <w:jc w:val="center"/>
        <w:rPr>
          <w:b/>
          <w:color w:val="333333"/>
          <w:sz w:val="28"/>
          <w:szCs w:val="28"/>
        </w:rPr>
      </w:pPr>
      <w:r w:rsidRPr="00BF0F56">
        <w:rPr>
          <w:b/>
          <w:color w:val="333333"/>
          <w:sz w:val="28"/>
          <w:szCs w:val="28"/>
        </w:rPr>
        <w:t>Ответственность за терроризм</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В уголовно-правовом смысле терроризм включает в себя совокупность содержащихся в ряде статей УК РФ конкретных составов преступлений, объединённых общим понятием «преступления террористического характера». К этой категории Федеральный закон «О борьбе с терроризмом» относит «преступления, предусмотренные статьями 205 – 208, 277 и 360 Уголовного кодекса Российской Федерации». В эту группу, таким образом, включены:</w:t>
      </w:r>
      <w:r w:rsidR="00B15884" w:rsidRPr="00BF0F56">
        <w:rPr>
          <w:color w:val="333333"/>
          <w:sz w:val="28"/>
          <w:szCs w:val="28"/>
        </w:rPr>
        <w:br/>
        <w:t>Статья 205 УК РФ – терроризм;</w:t>
      </w:r>
    </w:p>
    <w:p w:rsidR="00B93C70"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Статья 205.1 УК РФ – вовлечение в совершение преступлений террористического характера или иное содействие их совершению;</w:t>
      </w:r>
    </w:p>
    <w:p w:rsidR="00B93C70"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Статья 206 УК РФ – захват заложника;</w:t>
      </w:r>
    </w:p>
    <w:p w:rsidR="00B93C70"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Статья 207 УК РФ – заведомо ложное сообщение об акте терроризма;</w:t>
      </w:r>
      <w:r w:rsidRPr="00BF0F56">
        <w:rPr>
          <w:color w:val="333333"/>
          <w:sz w:val="28"/>
          <w:szCs w:val="28"/>
        </w:rPr>
        <w:br/>
        <w:t>Статья 277 УК РФ – покушение на жизнь государственного или общественного деятеля (террористический акт);</w:t>
      </w:r>
      <w:r w:rsidRPr="00BF0F56">
        <w:rPr>
          <w:color w:val="333333"/>
          <w:sz w:val="28"/>
          <w:szCs w:val="28"/>
        </w:rPr>
        <w:br/>
        <w:t>Статья 360 УК РФ – нападение на лиц или учреждения, которые пользуются международной защитой.</w:t>
      </w:r>
      <w:r w:rsidRPr="00BF0F56">
        <w:rPr>
          <w:color w:val="333333"/>
          <w:sz w:val="28"/>
          <w:szCs w:val="28"/>
        </w:rPr>
        <w:br/>
      </w:r>
      <w:r w:rsidR="00B93C70" w:rsidRPr="00BF0F56">
        <w:rPr>
          <w:color w:val="333333"/>
          <w:sz w:val="28"/>
          <w:szCs w:val="28"/>
        </w:rPr>
        <w:t xml:space="preserve">        </w:t>
      </w:r>
      <w:r w:rsidRPr="00BF0F56">
        <w:rPr>
          <w:color w:val="333333"/>
          <w:sz w:val="28"/>
          <w:szCs w:val="28"/>
        </w:rPr>
        <w:t>Объективная сторона терроризма выражена в двух видах действий:</w:t>
      </w:r>
      <w:r w:rsidRPr="00BF0F56">
        <w:rPr>
          <w:color w:val="333333"/>
          <w:sz w:val="28"/>
          <w:szCs w:val="28"/>
        </w:rPr>
        <w:br/>
      </w:r>
      <w:r w:rsidR="00B93C70" w:rsidRPr="00BF0F56">
        <w:rPr>
          <w:color w:val="333333"/>
          <w:sz w:val="28"/>
          <w:szCs w:val="28"/>
        </w:rPr>
        <w:lastRenderedPageBreak/>
        <w:t xml:space="preserve">        </w:t>
      </w:r>
      <w:r w:rsidRPr="00BF0F56">
        <w:rPr>
          <w:color w:val="333333"/>
          <w:sz w:val="28"/>
          <w:szCs w:val="28"/>
        </w:rPr>
        <w:t>1) совершение взрывов, поджога или иных действий, создающих опасность гибели людей, причинения значительного материального ущерба либо наступление иных общественно опасных последствий;</w:t>
      </w:r>
    </w:p>
    <w:p w:rsidR="00B93C70" w:rsidRPr="00BF0F56" w:rsidRDefault="00B93C70"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t xml:space="preserve">        </w:t>
      </w:r>
      <w:r w:rsidR="00B15884" w:rsidRPr="00BF0F56">
        <w:rPr>
          <w:color w:val="333333"/>
          <w:sz w:val="28"/>
          <w:szCs w:val="28"/>
        </w:rPr>
        <w:t>2) угроза совершения указанных действий.</w:t>
      </w:r>
      <w:r w:rsidR="00B15884" w:rsidRPr="00BF0F56">
        <w:rPr>
          <w:rStyle w:val="apple-converted-space"/>
          <w:color w:val="333333"/>
          <w:sz w:val="28"/>
          <w:szCs w:val="28"/>
        </w:rPr>
        <w:t> </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Взрыв – это сопровождающееся сильным звуком воспламенение чего-нибудь вследствие мгновенного химического разложения вещества и образования сильно нагретых газов.</w:t>
      </w:r>
    </w:p>
    <w:p w:rsidR="00B93C70"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rStyle w:val="apple-converted-space"/>
          <w:color w:val="333333"/>
          <w:sz w:val="28"/>
          <w:szCs w:val="28"/>
        </w:rPr>
        <w:t> </w:t>
      </w:r>
      <w:r w:rsidR="00B93C70" w:rsidRPr="00BF0F56">
        <w:rPr>
          <w:color w:val="333333"/>
          <w:sz w:val="28"/>
          <w:szCs w:val="28"/>
        </w:rPr>
        <w:t xml:space="preserve">   </w:t>
      </w:r>
      <w:r w:rsidRPr="00BF0F56">
        <w:rPr>
          <w:color w:val="333333"/>
          <w:sz w:val="28"/>
          <w:szCs w:val="28"/>
        </w:rPr>
        <w:t>Поджог – намеренное с преступным умыслом вызывание пожара где-нибудь.</w:t>
      </w:r>
      <w:r w:rsidRPr="00BF0F56">
        <w:rPr>
          <w:rStyle w:val="apple-converted-space"/>
          <w:color w:val="333333"/>
          <w:sz w:val="28"/>
          <w:szCs w:val="28"/>
        </w:rPr>
        <w:t> </w:t>
      </w:r>
      <w:r w:rsidRPr="00BF0F56">
        <w:rPr>
          <w:color w:val="333333"/>
          <w:sz w:val="28"/>
          <w:szCs w:val="28"/>
        </w:rPr>
        <w:br/>
        <w:t>К иным действиям относятся действия, которые могут привести к аварии, катастрофе и крушениям на транспорте, разрушениям зданий, сооружений (в том числе культурных и религиозных); устройство обвалов, затоплений, блокирование транспортных коммуникаций; захват вокзалов, аэропортов, транспортных средств; заражение источников воды или запасов продовольствия; распространение болезнетворных микробов, способных вызвать эпидемию или эпизоотию; нападение на объекты, требующие особых мер безопасности (атомные электростанции, химические заводы и т.п.) и т.д.</w:t>
      </w:r>
      <w:r w:rsidRPr="00BF0F56">
        <w:rPr>
          <w:rStyle w:val="apple-converted-space"/>
          <w:color w:val="333333"/>
          <w:sz w:val="28"/>
          <w:szCs w:val="28"/>
        </w:rPr>
        <w:t> </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Под угрозой совершения указанных в ч. 1 ст. 205 УК РФ действий следует понимать психическое воздействие на людей в форме высказывания намерения учинить взрыв, поджог или иные подобные действия, совершаемые в определенных целях. Однако угроза, в соответствии с принятым в уголовном праве подходом включает в себя не просто одно только высказанное намерение причинить акт терроризма, но и совершение действий, свидетельствующих о серьезности и реальности такого намерения, например приобретение взрывчатых, биологически опасных, радиоактивных веществ или оружия, совершение “предупреждающих” взрывов или поджогов, выполнение подготовительных действий отключению жизнеобеспечивающих объектов либо нарушению технологических процессов, блокированию транспортных коммуникаций и т.п. Именно реальность намерения, объективировавшаяся в конкретных действиях, отличает угрозу от высказывания в форме обнаружения умысла и придает ей уголовно-правовой характер.</w:t>
      </w:r>
      <w:r w:rsidR="00B15884" w:rsidRPr="00BF0F56">
        <w:rPr>
          <w:rStyle w:val="apple-converted-space"/>
          <w:color w:val="333333"/>
          <w:sz w:val="28"/>
          <w:szCs w:val="28"/>
        </w:rPr>
        <w:t> </w:t>
      </w:r>
      <w:r w:rsidR="00B15884" w:rsidRPr="00BF0F56">
        <w:rPr>
          <w:color w:val="333333"/>
          <w:sz w:val="28"/>
          <w:szCs w:val="28"/>
        </w:rPr>
        <w:br/>
        <w:t>Как террористический акт в форме угрозы следует расценивать действия неизвестного, который в 7 часов 37 минут утра позвонил по телефону 02 и заявил, что на крыше коммерческого павильона у платформы № 1 Балтийского вокзала Санкт-Петербурга заложена бомба. Специалисты действительно обнаружили в указанном месте банку с 400 г тротила с вставленной в нее железной трубкой, на которой была накручена записка. В записке содержалось требование закрыть АЗС ТОО “</w:t>
      </w:r>
      <w:proofErr w:type="spellStart"/>
      <w:r w:rsidR="00B15884" w:rsidRPr="00BF0F56">
        <w:rPr>
          <w:color w:val="333333"/>
          <w:sz w:val="28"/>
          <w:szCs w:val="28"/>
        </w:rPr>
        <w:t>Лилит</w:t>
      </w:r>
      <w:proofErr w:type="spellEnd"/>
      <w:r w:rsidR="00B15884" w:rsidRPr="00BF0F56">
        <w:rPr>
          <w:color w:val="333333"/>
          <w:sz w:val="28"/>
          <w:szCs w:val="28"/>
        </w:rPr>
        <w:t>” и предоставить в определенное место 100 тыс. долларов. В противном случае неизвестный грозился произвести ряд жестоких террористических актов на поездах типа ЭР – 200.</w:t>
      </w:r>
      <w:r w:rsidR="00B15884" w:rsidRPr="00BF0F56">
        <w:rPr>
          <w:rStyle w:val="apple-converted-space"/>
          <w:color w:val="333333"/>
          <w:sz w:val="28"/>
          <w:szCs w:val="28"/>
        </w:rPr>
        <w:t> </w:t>
      </w:r>
      <w:r w:rsidR="00B15884" w:rsidRPr="00BF0F56">
        <w:rPr>
          <w:color w:val="333333"/>
          <w:sz w:val="28"/>
          <w:szCs w:val="28"/>
        </w:rPr>
        <w:br/>
        <w:t>Обязательным элементом объективной стороны терроризма является создание опасности гибели людей от вышеперечисленных действий, создание значительного имущественного ущерба, либо наступление иных общественно опасных последствий.</w:t>
      </w:r>
      <w:r w:rsidR="00B15884" w:rsidRPr="00BF0F56">
        <w:rPr>
          <w:color w:val="333333"/>
          <w:sz w:val="28"/>
          <w:szCs w:val="28"/>
        </w:rPr>
        <w:br/>
        <w:t>Поскольку “опасность” – состояние временное, быстро проходящее, то при отсутствии реальной гибели людей и других последствий по уголовному делу должно быть доказано, что она (опасность) какой-то промежуток времени имела место.</w:t>
      </w:r>
      <w:r w:rsidR="00B15884" w:rsidRPr="00BF0F56">
        <w:rPr>
          <w:color w:val="333333"/>
          <w:sz w:val="28"/>
          <w:szCs w:val="28"/>
        </w:rPr>
        <w:br/>
        <w:t xml:space="preserve">Значительный имущественный ущерб как следствие терроризма – оценочное понятие. При оценке возможного причинения значительного имущественного ущерба следует исходить из ценности и значимости имущества, материального и финансового положения потерпевшего. В случаях, когда потерпевшими являются </w:t>
      </w:r>
      <w:r w:rsidR="00B15884" w:rsidRPr="00BF0F56">
        <w:rPr>
          <w:color w:val="333333"/>
          <w:sz w:val="28"/>
          <w:szCs w:val="28"/>
        </w:rPr>
        <w:lastRenderedPageBreak/>
        <w:t>граждане, то при определении значительного имущественного ущерба необходимо исходить из размера, который определен следственной и судебной практикой по делам о преступлениях против собственности.</w:t>
      </w:r>
      <w:r w:rsidR="00B15884" w:rsidRPr="00BF0F56">
        <w:rPr>
          <w:rStyle w:val="apple-converted-space"/>
          <w:color w:val="333333"/>
          <w:sz w:val="28"/>
          <w:szCs w:val="28"/>
        </w:rPr>
        <w:t> </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 xml:space="preserve">Иные общественно опасные последствия – это сопоставимые, </w:t>
      </w:r>
      <w:proofErr w:type="spellStart"/>
      <w:r w:rsidR="00B15884" w:rsidRPr="00BF0F56">
        <w:rPr>
          <w:color w:val="333333"/>
          <w:sz w:val="28"/>
          <w:szCs w:val="28"/>
        </w:rPr>
        <w:t>равнопорядковые</w:t>
      </w:r>
      <w:proofErr w:type="spellEnd"/>
      <w:r w:rsidR="00B15884" w:rsidRPr="00BF0F56">
        <w:rPr>
          <w:color w:val="333333"/>
          <w:sz w:val="28"/>
          <w:szCs w:val="28"/>
        </w:rPr>
        <w:t xml:space="preserve"> со значительным имущественным ущербом и гибелью людей последствия (причинение лицу смерти, тяжкого или средней тяжести вреда здоровью; серьезное нарушение деятельности предприятий, учреждений, органов власти и управления, транспорта; заражение местности, распространение эпидемий и т.д.). Так как при терроризме способ совершения преступления носит </w:t>
      </w:r>
      <w:proofErr w:type="spellStart"/>
      <w:r w:rsidR="00B15884" w:rsidRPr="00BF0F56">
        <w:rPr>
          <w:color w:val="333333"/>
          <w:sz w:val="28"/>
          <w:szCs w:val="28"/>
        </w:rPr>
        <w:t>общеопасный</w:t>
      </w:r>
      <w:proofErr w:type="spellEnd"/>
      <w:r w:rsidR="00B15884" w:rsidRPr="00BF0F56">
        <w:rPr>
          <w:color w:val="333333"/>
          <w:sz w:val="28"/>
          <w:szCs w:val="28"/>
        </w:rPr>
        <w:t xml:space="preserve"> характер, поэтому реальное причинение легкого вреда здоровью, незначительного имущественного ущерба и иных подобных последствий, не охватываемых понятием “иные общественно опасные последствия”, следует рассматривать как элемент создания опасности гибели людей, причинения значительного имущественного ущерба либо наступления иных общественно опасных последствий.</w:t>
      </w:r>
      <w:r w:rsidR="00B15884" w:rsidRPr="00BF0F56">
        <w:rPr>
          <w:rStyle w:val="apple-converted-space"/>
          <w:color w:val="333333"/>
          <w:sz w:val="28"/>
          <w:szCs w:val="28"/>
        </w:rPr>
        <w:t> </w:t>
      </w:r>
      <w:r w:rsidR="00B15884" w:rsidRPr="00BF0F56">
        <w:rPr>
          <w:color w:val="333333"/>
          <w:sz w:val="28"/>
          <w:szCs w:val="28"/>
        </w:rPr>
        <w:br/>
        <w:t>В соответствии с уголовным законом, терроризм будет считаться оконченным преступлением с момента совершения взрыва, поджога или иных подобных действий либо с момента создания угрозы совершения указанных действий.</w:t>
      </w:r>
      <w:r w:rsidR="00B15884" w:rsidRPr="00BF0F56">
        <w:rPr>
          <w:rStyle w:val="apple-converted-space"/>
          <w:color w:val="333333"/>
          <w:sz w:val="28"/>
          <w:szCs w:val="28"/>
        </w:rPr>
        <w:t> </w:t>
      </w:r>
      <w:r w:rsidR="00B15884" w:rsidRPr="00BF0F56">
        <w:rPr>
          <w:color w:val="333333"/>
          <w:sz w:val="28"/>
          <w:szCs w:val="28"/>
        </w:rPr>
        <w:br/>
        <w:t>Субъект преступления - вменяемое физическое лицо, достигшее 14-летнего возраста.</w:t>
      </w:r>
      <w:r w:rsidR="00B15884" w:rsidRPr="00BF0F56">
        <w:rPr>
          <w:rStyle w:val="apple-converted-space"/>
          <w:color w:val="333333"/>
          <w:sz w:val="28"/>
          <w:szCs w:val="28"/>
        </w:rPr>
        <w:t> </w:t>
      </w:r>
      <w:r w:rsidR="00B15884" w:rsidRPr="00BF0F56">
        <w:rPr>
          <w:color w:val="333333"/>
          <w:sz w:val="28"/>
          <w:szCs w:val="28"/>
        </w:rPr>
        <w:br/>
        <w:t>В современной практике террорист-одиночка встречается крайне редко. Как привило такие акции под силу лишь объединенным усилиям группы лиц. В ч. 2 ст. 205 УК в качестве квалифицированного вида терроризма предусмотрено его совершение группой лиц по предварительному сговору.</w:t>
      </w:r>
    </w:p>
    <w:p w:rsidR="00B93C70"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rStyle w:val="apple-converted-space"/>
          <w:color w:val="333333"/>
          <w:sz w:val="28"/>
          <w:szCs w:val="28"/>
        </w:rPr>
        <w:t> </w:t>
      </w:r>
      <w:r w:rsidR="00B93C70" w:rsidRPr="00BF0F56">
        <w:rPr>
          <w:color w:val="333333"/>
          <w:sz w:val="28"/>
          <w:szCs w:val="28"/>
        </w:rPr>
        <w:t xml:space="preserve">    </w:t>
      </w:r>
      <w:r w:rsidRPr="00BF0F56">
        <w:rPr>
          <w:color w:val="333333"/>
          <w:sz w:val="28"/>
          <w:szCs w:val="28"/>
        </w:rPr>
        <w:t>С субъективной стороны терроризм характеризуется только умышленной формой вины. Поскольку действия террористов закон связывает со специальными целями, то, следовательно, совершаются они с прямым умыслом, то есть террорист осознает общественно опасный характер совершаемых действий и предвидит не только возможность, но, как правило, неизбежность наступления последствий и желает, чтобы они наступили.</w:t>
      </w:r>
    </w:p>
    <w:p w:rsidR="00B93C70"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rStyle w:val="apple-converted-space"/>
          <w:color w:val="333333"/>
          <w:sz w:val="28"/>
          <w:szCs w:val="28"/>
        </w:rPr>
        <w:t> </w:t>
      </w:r>
      <w:r w:rsidR="00B93C70" w:rsidRPr="00BF0F56">
        <w:rPr>
          <w:color w:val="333333"/>
          <w:sz w:val="28"/>
          <w:szCs w:val="28"/>
        </w:rPr>
        <w:t xml:space="preserve">       </w:t>
      </w:r>
      <w:r w:rsidRPr="00BF0F56">
        <w:rPr>
          <w:color w:val="333333"/>
          <w:sz w:val="28"/>
          <w:szCs w:val="28"/>
        </w:rPr>
        <w:t>В качестве специальных целей терроризма, свидетельствующих о целенаправленном характере действий террористов, в ст. 205 УК РФ названы: нарушение общественной безопасности, устрашение населения, оказание воздействия на принятие решений органами власти.</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Нарушение общественной безопасности и устрашение населения – являются промежуточными для достижения конечного результата – воздействия на решение властей.</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Наказание за терроризм, предусмотренное санкцией ст. 205 УК РФ представляет собой лишение свободы: по ч. 1 – на срок от пяти до десяти лет; по ч. 2 – на срок от восьми до пятнадцати; по ч. 3 – на срок от десяти до двадцати лет.</w:t>
      </w:r>
      <w:r w:rsidR="00B15884" w:rsidRPr="00BF0F56">
        <w:rPr>
          <w:rStyle w:val="apple-converted-space"/>
          <w:color w:val="333333"/>
          <w:sz w:val="28"/>
          <w:szCs w:val="28"/>
        </w:rPr>
        <w:t> </w:t>
      </w:r>
      <w:r w:rsidR="00B15884" w:rsidRPr="00BF0F56">
        <w:rPr>
          <w:color w:val="333333"/>
          <w:sz w:val="28"/>
          <w:szCs w:val="28"/>
        </w:rPr>
        <w:br/>
        <w:t>В соответствии со ст. 31 УК РФ лицо освобождается от уголовной ответственности при добровольном отказе от совершения любого преступления, в том числе и терроризма.</w:t>
      </w:r>
      <w:r w:rsidR="00B15884" w:rsidRPr="00BF0F56">
        <w:rPr>
          <w:color w:val="333333"/>
          <w:sz w:val="28"/>
          <w:szCs w:val="28"/>
        </w:rPr>
        <w:br/>
        <w:t>Добровольный отказ от преступления – это прекращение приготовления к нему или прекращение самих неоконченных преступных действий, если лицо осознало возможность доведения преступления до конца.</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Условиями освобождения от ответственности при добровольном отказе являются:</w:t>
      </w:r>
      <w:r w:rsidR="00B15884" w:rsidRPr="00BF0F56">
        <w:rPr>
          <w:color w:val="333333"/>
          <w:sz w:val="28"/>
          <w:szCs w:val="28"/>
        </w:rPr>
        <w:br/>
        <w:t>- добровольность и окончательность отказа от совершения преступления;</w:t>
      </w:r>
      <w:r w:rsidR="00B15884" w:rsidRPr="00BF0F56">
        <w:rPr>
          <w:color w:val="333333"/>
          <w:sz w:val="28"/>
          <w:szCs w:val="28"/>
        </w:rPr>
        <w:br/>
        <w:t>- совершение лишь таких действий, которые не образуют состава другого преступления;</w:t>
      </w:r>
      <w:r w:rsidR="00B15884" w:rsidRPr="00BF0F56">
        <w:rPr>
          <w:color w:val="333333"/>
          <w:sz w:val="28"/>
          <w:szCs w:val="28"/>
        </w:rPr>
        <w:br/>
      </w:r>
      <w:r w:rsidR="00B15884" w:rsidRPr="00BF0F56">
        <w:rPr>
          <w:color w:val="333333"/>
          <w:sz w:val="28"/>
          <w:szCs w:val="28"/>
        </w:rPr>
        <w:lastRenderedPageBreak/>
        <w:t>- осознание лицом объективной возможности довести преступление до конца.</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Добровольный отказ от совершения преступления в соучастии имеет свои особенности, поскольку преступный результат является последствием совокупных действий даже тех лиц, которые “внесли” в преступный результат лишь интеллектуальный вклад.</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Законодатель выделяет подстрекателей преступления, предъявляя им более значительные по объему требования, в случае их добровольного отказа. Так, в силу ч. 4 ст. 31 УК РФ они освобождаются лишь при условии, если своевременным сообщением органам власти или иным способом сумели предотвратить доведение преступления до конца его исполнителем.</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Пособник также должен предпринять все зависящие от него меры, чтобы предотвратить преступление, совершению которого он способствовал.</w:t>
      </w:r>
      <w:r w:rsidR="00B15884" w:rsidRPr="00BF0F56">
        <w:rPr>
          <w:color w:val="333333"/>
          <w:sz w:val="28"/>
          <w:szCs w:val="28"/>
        </w:rPr>
        <w:br/>
        <w:t>Условия освобождения, в соответствии со ст. 31 УК РФ, полностью распространяются и на терроризм.</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Если терроризм носит индивидуальный характер, то применяются ч.ч. 1-3 ст. 31 УК РФ; если терроризм групповой (по предварительному сговору или организованной группой) – ч.ч. 4,5 ст. 31 УК РФ.</w:t>
      </w:r>
    </w:p>
    <w:p w:rsidR="00B15884"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Вводя в примечание к ст. 205 УК РФ особые основания освобождения от наказания, законодатель стремится использовать дополнительные меры предотвращения террористических актов. Применение этого положения закона возможно при наличии трех условий:</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1) лицо участвовало лишь в подготовке акта терроризма;</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2) лицо своевременным предупреждением органов власти или иным способом способствовало предотвращению терроризма (не обязательно предотвратило его);</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3) если в действиях такого лица не содержится признаков иного преступления.</w:t>
      </w:r>
      <w:r w:rsidR="00B15884" w:rsidRPr="00BF0F56">
        <w:rPr>
          <w:color w:val="333333"/>
          <w:sz w:val="28"/>
          <w:szCs w:val="28"/>
        </w:rPr>
        <w:br/>
        <w:t>Самое значительное отличие добровольного отказа от особых оснований освобождения от ответственности заключается в том, что освобождение лица, участвующего в подготовке террористического акта, согласно примечанию к ст. 205 УК РФ, возможно как при добровольном, так и вынужденном “сотрудничестве” террориста с органами власти или в выполнении других, предупреждающих террористический акт действий.</w:t>
      </w:r>
    </w:p>
    <w:p w:rsidR="00B93C70" w:rsidRPr="00BF0F56" w:rsidRDefault="00B93C70" w:rsidP="00BF0F56">
      <w:pPr>
        <w:pStyle w:val="a3"/>
        <w:shd w:val="clear" w:color="auto" w:fill="FFFFFF"/>
        <w:spacing w:before="0" w:beforeAutospacing="0" w:after="0" w:afterAutospacing="0" w:line="217" w:lineRule="atLeast"/>
        <w:rPr>
          <w:b/>
          <w:color w:val="333333"/>
          <w:sz w:val="28"/>
          <w:szCs w:val="28"/>
        </w:rPr>
      </w:pPr>
    </w:p>
    <w:p w:rsidR="00B15884" w:rsidRPr="00BF0F56" w:rsidRDefault="00B15884" w:rsidP="0081510B">
      <w:pPr>
        <w:pStyle w:val="a3"/>
        <w:shd w:val="clear" w:color="auto" w:fill="FFFFFF"/>
        <w:spacing w:before="0" w:beforeAutospacing="0" w:after="0" w:afterAutospacing="0" w:line="217" w:lineRule="atLeast"/>
        <w:jc w:val="center"/>
        <w:rPr>
          <w:b/>
          <w:color w:val="333333"/>
          <w:sz w:val="28"/>
          <w:szCs w:val="28"/>
        </w:rPr>
      </w:pPr>
      <w:r w:rsidRPr="00BF0F56">
        <w:rPr>
          <w:b/>
          <w:color w:val="333333"/>
          <w:sz w:val="28"/>
          <w:szCs w:val="28"/>
        </w:rPr>
        <w:t>Проблемы предупреждения терроризма</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Термин “предупреждение” означает – отвратить что-либо заранее принятыми мерами; опередить, сделать что-либо ранее, чем что-нибудь произошло.</w:t>
      </w:r>
      <w:r w:rsidR="00B15884" w:rsidRPr="00BF0F56">
        <w:rPr>
          <w:rStyle w:val="apple-converted-space"/>
          <w:color w:val="333333"/>
          <w:sz w:val="28"/>
          <w:szCs w:val="28"/>
        </w:rPr>
        <w:t> </w:t>
      </w:r>
      <w:r w:rsidR="00B15884" w:rsidRPr="00BF0F56">
        <w:rPr>
          <w:color w:val="333333"/>
          <w:sz w:val="28"/>
          <w:szCs w:val="28"/>
        </w:rPr>
        <w:br/>
        <w:t xml:space="preserve">Существует ряд особенностей, влияющих на предупреждение и борьбу с терроризмом: 1) борьба с преступностью террористической направленности ведется в основном в ходе реагирования на уже совершенные преступления; 2) отсутствие совместной работы по предупреждению преступных посягательств, разрушению международных и межрегиональных связей преступных группировок, и как следствие, ликвидации террористических организаций; 3) в настоящее время еще не создан совместный и полноценный информационный банк данных обо всех ранее совершенных террористическими группами преступлениях и участниках этих групп; 4) негативно сказывается ведомственная разобщенность в вопросах учета, регистрации преступлений, связанных с терроризмом. В результате искажается достоверность статистической информации, нарушается порядковая регистрация уголовных дел, что приводит к дублированию следственных и оперативных </w:t>
      </w:r>
      <w:r w:rsidR="00B15884" w:rsidRPr="00BF0F56">
        <w:rPr>
          <w:color w:val="333333"/>
          <w:sz w:val="28"/>
          <w:szCs w:val="28"/>
        </w:rPr>
        <w:lastRenderedPageBreak/>
        <w:t>мероприятий, лишает возможности оперативного обмена информацией; 5) вне поля зрения остаются многие ранее отбывшие наказание за совершение преступлений террористического характера. Ряд этих граждан продолжают заниматься антиобщественной деятельностью, хранят огнестрельное оружие, укрывают лиц, находящихся в розыске; 6) многочисленные обыски, проводимые по инициативе органов внутренних дел по местам жительства предполагаемых челнов террористических группировок, оказываются безрезультатными. По некоторым уголовным делам была замечена утечка информации о готовящихся следственно-оперативных мероприятиях.</w:t>
      </w:r>
    </w:p>
    <w:p w:rsidR="00B93C70"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rStyle w:val="apple-converted-space"/>
          <w:color w:val="333333"/>
          <w:sz w:val="28"/>
          <w:szCs w:val="28"/>
        </w:rPr>
        <w:t> </w:t>
      </w:r>
      <w:r w:rsidR="00B93C70" w:rsidRPr="00BF0F56">
        <w:rPr>
          <w:color w:val="333333"/>
          <w:sz w:val="28"/>
          <w:szCs w:val="28"/>
        </w:rPr>
        <w:t xml:space="preserve">      </w:t>
      </w:r>
      <w:r w:rsidRPr="00BF0F56">
        <w:rPr>
          <w:color w:val="333333"/>
          <w:sz w:val="28"/>
          <w:szCs w:val="28"/>
        </w:rPr>
        <w:t>Проблемным является вопрос о современных тенденциях терроризма, только с учетом которых можно говорить об эффективной системе предупреждения и борьбы с ним. В качестве основной тенденции терроризма называют интенсивное изменение терроризма в направлении повышения его общественной опасности:</w:t>
      </w:r>
    </w:p>
    <w:p w:rsidR="00B93C70"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br/>
        <w:t>- по темпам роста и прироста (за последние три десятка лет в мире было совершено более 10 тыс. террористических актов только широко известных и нашедших отражение в СМИ);</w:t>
      </w:r>
      <w:r w:rsidRPr="00BF0F56">
        <w:rPr>
          <w:color w:val="333333"/>
          <w:sz w:val="28"/>
          <w:szCs w:val="28"/>
        </w:rPr>
        <w:br/>
        <w:t>- по уровню организованности (терроризм в истекшее столетие развивался от террористов-одиночек до создания террористических групп, крупных организаций, политических террористических формирований до транснациональных террористических объединений типа “Аль-Каида”);</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по материально-техническому и финансовому обеспечению (развитие идет от применения кинжала, пистолета до колоссальных взрывов и средств массового поражения при помощи мировых центров финансирования террористических акций);</w:t>
      </w:r>
    </w:p>
    <w:p w:rsidR="00B93C70"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по национальным и транснациональным масштабам террористической деятельности (терроризм “движется” от единичного места преступления до охвата целых городов, стран, регионов);</w:t>
      </w:r>
    </w:p>
    <w:p w:rsidR="00B93C70"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по степени тяжести наступивших последствий и числу человеческих жертв (темпы прироста человеческих жертв в среднем на порядок опережают темпы прироста самих террористических актов. Тенденция такова: от убийств отдельных ненавистных террористам лиц, до уничтожения тысяч и десятков тысяч ни в чем повинных людей);</w:t>
      </w:r>
      <w:r w:rsidRPr="00BF0F56">
        <w:rPr>
          <w:color w:val="333333"/>
          <w:sz w:val="28"/>
          <w:szCs w:val="28"/>
        </w:rPr>
        <w:br/>
        <w:t>- по характеру и объему целей (диапазон достаточно широк: от убийств отдельных лиц до свержения легитимных властей, разрушения государств и фактического уничтожения целых народов);</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по расширению социальной базы терроризма (под знамена террористов становятся не только отдельные организации, политические, националистические и религиозные определения, а целые народы (нередко обманутые) или его значительные слои).</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p>
    <w:p w:rsidR="00B15884" w:rsidRPr="00BF0F56" w:rsidRDefault="00B15884" w:rsidP="0081510B">
      <w:pPr>
        <w:pStyle w:val="a3"/>
        <w:shd w:val="clear" w:color="auto" w:fill="FFFFFF"/>
        <w:spacing w:before="0" w:beforeAutospacing="0" w:after="0" w:afterAutospacing="0" w:line="217" w:lineRule="atLeast"/>
        <w:jc w:val="center"/>
        <w:rPr>
          <w:b/>
          <w:color w:val="333333"/>
          <w:sz w:val="28"/>
          <w:szCs w:val="28"/>
        </w:rPr>
      </w:pPr>
      <w:r w:rsidRPr="00BF0F56">
        <w:rPr>
          <w:b/>
          <w:color w:val="333333"/>
          <w:sz w:val="28"/>
          <w:szCs w:val="28"/>
        </w:rPr>
        <w:t>Меры предупреждения терроризма</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Правовую основу борьбы с преступлениями террористического характера в России образуют Уголовный кодекс Российской Федерации и Федеральный закон «О борьбе с терроризмом». Прямое или косвенное отношение к борьбе с терроризмом также имеют Федеральные и Федеральные конституционные законы «О безопасности», «Об обороне», «О государственной границе», «О чрезвычайном положении», «Об оперативно-розыскной деятельности», «Об оружии», «О свободе совести и религиозных объединениях».</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lastRenderedPageBreak/>
        <w:t xml:space="preserve">       </w:t>
      </w:r>
      <w:r w:rsidR="00B15884" w:rsidRPr="00BF0F56">
        <w:rPr>
          <w:color w:val="333333"/>
          <w:sz w:val="28"/>
          <w:szCs w:val="28"/>
        </w:rPr>
        <w:t>В статье 2 Федерального закона «О борьбе с терроризмом» сформулированы основные принципы борьбы с терроризмом:</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1) законность;</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2) приоритет мер предупреждения терроризма;</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3) неотвратимость наказания за осуществление террористической деятельности;</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4) сочетание гласных и негласных методов борьбы с терроризмом;</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5) комплексное использование профилактических правовых, политических, социально-экономических, пропагандистских мер;</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6) приоритет защиты прав лиц, подвергающихся опасности в результате террористической акции;</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7) минимальные уступки террористу;</w:t>
      </w:r>
    </w:p>
    <w:p w:rsidR="00B93C70" w:rsidRPr="00BF0F56" w:rsidRDefault="00B93C70"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 xml:space="preserve">8) единоначалие в руководстве привлекаемыми силами и средствами при проведении </w:t>
      </w:r>
      <w:proofErr w:type="spellStart"/>
      <w:r w:rsidR="00B15884" w:rsidRPr="00BF0F56">
        <w:rPr>
          <w:color w:val="333333"/>
          <w:sz w:val="28"/>
          <w:szCs w:val="28"/>
        </w:rPr>
        <w:t>контртеррористических</w:t>
      </w:r>
      <w:proofErr w:type="spellEnd"/>
      <w:r w:rsidR="00B15884" w:rsidRPr="00BF0F56">
        <w:rPr>
          <w:color w:val="333333"/>
          <w:sz w:val="28"/>
          <w:szCs w:val="28"/>
        </w:rPr>
        <w:t xml:space="preserve"> операций;</w:t>
      </w:r>
    </w:p>
    <w:p w:rsidR="008B7926" w:rsidRPr="00BF0F56" w:rsidRDefault="00B93C70"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color w:val="333333"/>
          <w:sz w:val="28"/>
          <w:szCs w:val="28"/>
        </w:rPr>
        <w:t xml:space="preserve">       </w:t>
      </w:r>
      <w:r w:rsidR="00B15884" w:rsidRPr="00BF0F56">
        <w:rPr>
          <w:color w:val="333333"/>
          <w:sz w:val="28"/>
          <w:szCs w:val="28"/>
        </w:rPr>
        <w:t xml:space="preserve">9) минимальная огласка технических приёмов и тактики проведения </w:t>
      </w:r>
      <w:proofErr w:type="spellStart"/>
      <w:r w:rsidR="00B15884" w:rsidRPr="00BF0F56">
        <w:rPr>
          <w:color w:val="333333"/>
          <w:sz w:val="28"/>
          <w:szCs w:val="28"/>
        </w:rPr>
        <w:t>контртеррористических</w:t>
      </w:r>
      <w:proofErr w:type="spellEnd"/>
      <w:r w:rsidR="00B15884" w:rsidRPr="00BF0F56">
        <w:rPr>
          <w:color w:val="333333"/>
          <w:sz w:val="28"/>
          <w:szCs w:val="28"/>
        </w:rPr>
        <w:t xml:space="preserve"> операций, а также состава участников указанных операций.</w:t>
      </w:r>
      <w:r w:rsidR="00B15884" w:rsidRPr="00BF0F56">
        <w:rPr>
          <w:color w:val="333333"/>
          <w:sz w:val="28"/>
          <w:szCs w:val="28"/>
        </w:rPr>
        <w:br/>
        <w:t>Для борьбы с такой всеобщей угрозой как терроризм необходимо объединение усилий всех государственных и общественных структур, ветвей власти, средств массовой информации. Нужна общегосударственная стратегия борьбы с терроризмом, комплексная программа, включающая политический, социальный, экономический, правовой, идеологический, специальный и другие аспекты. Нужны взаимодействие и координация всех здоровых сил общества, заинтересованных в решении этой актуальной проблемы.</w:t>
      </w:r>
      <w:r w:rsidR="00B15884" w:rsidRPr="00BF0F56">
        <w:rPr>
          <w:rStyle w:val="apple-converted-space"/>
          <w:color w:val="333333"/>
          <w:sz w:val="28"/>
          <w:szCs w:val="28"/>
        </w:rPr>
        <w:t> </w:t>
      </w:r>
    </w:p>
    <w:p w:rsidR="008B7926" w:rsidRPr="00BF0F56" w:rsidRDefault="008B7926"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Большую роль в федеральной системе предупреждения и борьбы с терроризмом могут сыграть негосударственные предприятия безопасности. Формами их участия в предупреждении терроризма могут быть:</w:t>
      </w:r>
    </w:p>
    <w:p w:rsidR="008B7926"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своевременное информирование правоохранительных органов о подозрительных лицах, фирмах, конкретных фактах;</w:t>
      </w:r>
    </w:p>
    <w:p w:rsidR="008B7926"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участие групп быстрого реагирования негосударственных охранных структур в силовой поддержке при проведении правоохранительными органами крупномасштабных оперативных мероприятий (задержания, аресты, обыски, выемки, обеспечение понятыми и т.д.);</w:t>
      </w:r>
    </w:p>
    <w:p w:rsidR="008B7926"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публикации в прессе и выступления по телевидению в качестве экспертов бывших сотрудников правоохранительных органов, хорошо знающих проблему борьбы с терроризмом;</w:t>
      </w:r>
      <w:r w:rsidRPr="00BF0F56">
        <w:rPr>
          <w:color w:val="333333"/>
          <w:sz w:val="28"/>
          <w:szCs w:val="28"/>
        </w:rPr>
        <w:br/>
        <w:t>- разработка рекомендаций и консультирование по проблемам противодействия терроризму;</w:t>
      </w:r>
      <w:r w:rsidRPr="00BF0F56">
        <w:rPr>
          <w:color w:val="333333"/>
          <w:sz w:val="28"/>
          <w:szCs w:val="28"/>
        </w:rPr>
        <w:br/>
        <w:t>- организация общественных мероприятий (конференций, “круглых столов”, семинаров и др.) с привлечением представителей государственных правоохранительных органов и спецслужб;</w:t>
      </w:r>
      <w:r w:rsidRPr="00BF0F56">
        <w:rPr>
          <w:color w:val="333333"/>
          <w:sz w:val="28"/>
          <w:szCs w:val="28"/>
        </w:rPr>
        <w:br/>
        <w:t>- привлечение в кризисных ситуациях сотрудников частных охранных предприятий для патрулирования жилых кварталов крупных городов;</w:t>
      </w:r>
    </w:p>
    <w:p w:rsidR="008B7926"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участие в международных общественных комитетах и движениях по борьбе с терроризмом;</w:t>
      </w:r>
      <w:r w:rsidRPr="00BF0F56">
        <w:rPr>
          <w:color w:val="333333"/>
          <w:sz w:val="28"/>
          <w:szCs w:val="28"/>
        </w:rPr>
        <w:br/>
        <w:t xml:space="preserve">- разработка, производство и поставка негосударственными предприятиями для правоохранительных органов и спецслужб, для других частных охранных предприятий специальной техники, предназначенной для выявления оружия, взрывных устройств и взрывчатых веществ, а также взрывозащитных средств (к </w:t>
      </w:r>
      <w:r w:rsidRPr="00BF0F56">
        <w:rPr>
          <w:color w:val="333333"/>
          <w:sz w:val="28"/>
          <w:szCs w:val="28"/>
        </w:rPr>
        <w:lastRenderedPageBreak/>
        <w:t xml:space="preserve">примеру, блокираторов </w:t>
      </w:r>
      <w:proofErr w:type="spellStart"/>
      <w:r w:rsidRPr="00BF0F56">
        <w:rPr>
          <w:color w:val="333333"/>
          <w:sz w:val="28"/>
          <w:szCs w:val="28"/>
        </w:rPr>
        <w:t>радиовзрывателей</w:t>
      </w:r>
      <w:proofErr w:type="spellEnd"/>
      <w:r w:rsidRPr="00BF0F56">
        <w:rPr>
          <w:color w:val="333333"/>
          <w:sz w:val="28"/>
          <w:szCs w:val="28"/>
        </w:rPr>
        <w:t>). Оборудование этой техникой контрольно-пропускных пунктов в местах скопления людей.</w:t>
      </w:r>
    </w:p>
    <w:p w:rsidR="008B7926" w:rsidRPr="00BF0F56" w:rsidRDefault="00B15884" w:rsidP="00BF0F56">
      <w:pPr>
        <w:pStyle w:val="a3"/>
        <w:shd w:val="clear" w:color="auto" w:fill="FFFFFF"/>
        <w:spacing w:before="0" w:beforeAutospacing="0" w:after="0" w:afterAutospacing="0" w:line="217" w:lineRule="atLeast"/>
        <w:rPr>
          <w:rStyle w:val="apple-converted-space"/>
          <w:color w:val="333333"/>
          <w:sz w:val="28"/>
          <w:szCs w:val="28"/>
        </w:rPr>
      </w:pPr>
      <w:r w:rsidRPr="00BF0F56">
        <w:rPr>
          <w:rStyle w:val="apple-converted-space"/>
          <w:color w:val="333333"/>
          <w:sz w:val="28"/>
          <w:szCs w:val="28"/>
        </w:rPr>
        <w:t> </w:t>
      </w:r>
      <w:r w:rsidR="008B7926" w:rsidRPr="00BF0F56">
        <w:rPr>
          <w:color w:val="333333"/>
          <w:sz w:val="28"/>
          <w:szCs w:val="28"/>
        </w:rPr>
        <w:t xml:space="preserve">  </w:t>
      </w:r>
      <w:r w:rsidRPr="00BF0F56">
        <w:rPr>
          <w:color w:val="333333"/>
          <w:sz w:val="28"/>
          <w:szCs w:val="28"/>
        </w:rPr>
        <w:t>Говоря о мерах предупреждения терроризма необходимо отметить значение отечественной юридической науки в борьбе с этим негативным явлением. Ученым необходимо выработать современные средства защиты от потенциального зла, в том числе лежащие в плоскости изучения психологии и психики террористов.</w:t>
      </w:r>
      <w:r w:rsidRPr="00BF0F56">
        <w:rPr>
          <w:rStyle w:val="apple-converted-space"/>
          <w:color w:val="333333"/>
          <w:sz w:val="28"/>
          <w:szCs w:val="28"/>
        </w:rPr>
        <w:t> </w:t>
      </w:r>
      <w:r w:rsidRPr="00BF0F56">
        <w:rPr>
          <w:color w:val="333333"/>
          <w:sz w:val="28"/>
          <w:szCs w:val="28"/>
        </w:rPr>
        <w:br/>
      </w:r>
      <w:r w:rsidR="008B7926" w:rsidRPr="00BF0F56">
        <w:rPr>
          <w:color w:val="333333"/>
          <w:sz w:val="28"/>
          <w:szCs w:val="28"/>
        </w:rPr>
        <w:t xml:space="preserve">       </w:t>
      </w:r>
      <w:r w:rsidRPr="00BF0F56">
        <w:rPr>
          <w:color w:val="333333"/>
          <w:sz w:val="28"/>
          <w:szCs w:val="28"/>
        </w:rPr>
        <w:t>Вместе с тем, стратегия предупреждения терроризма должна включать в себя грамотную информационную политику средств массовой информации. Из средств массовой информации должна уйти пропаганда жестокости, насилия, кровной мести, радикально-националистических установок, морально-деформированных стереотипов поведения и т.п.</w:t>
      </w:r>
      <w:r w:rsidRPr="00BF0F56">
        <w:rPr>
          <w:rStyle w:val="apple-converted-space"/>
          <w:color w:val="333333"/>
          <w:sz w:val="28"/>
          <w:szCs w:val="28"/>
        </w:rPr>
        <w:t> </w:t>
      </w:r>
    </w:p>
    <w:p w:rsidR="008B7926" w:rsidRPr="00BF0F56" w:rsidRDefault="008B7926"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Особое место в системе предупредительного воздействия на терроризм занимают специальные субъекты этой деятельности.</w:t>
      </w:r>
    </w:p>
    <w:p w:rsidR="008B7926" w:rsidRPr="00BF0F56" w:rsidRDefault="008B7926"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1. Федеральная служба безопасности России осуществляет антитеррористическую деятельность, путем проведения оперативно-розыскных и иных мероприятий, направленных на предупреждение, выявление и пресечение терроризма.</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2. Генеральная прокуратура Российской Федерации в рамках своей компетенции осуществляет надзор за законностью и качеством сбора оперативной информации о фактах терроризма, расследованием дел о терроризме.</w:t>
      </w:r>
    </w:p>
    <w:p w:rsidR="008B7926" w:rsidRPr="00BF0F56" w:rsidRDefault="008B7926"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3. Служба внешней разведки России, как и другие органы внешней разведки России, предупреждают террористическую деятельность политической направленности путем обеспечения безопасности учреждений РФ, находящихся за пределами территории России, их сотрудников и семей последних.</w:t>
      </w:r>
    </w:p>
    <w:p w:rsidR="008B7926" w:rsidRPr="00BF0F56" w:rsidRDefault="008B7926"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 xml:space="preserve">4. Министерство обороны России обеспечивает сохранность находящихся у него на вооружении оружия массового поражения, ракетного и отраслевого оружия, боеприпасов и взрывчатых веществ, защиту военных объектов; кроме того, оно принимает участие в обеспечении безопасности национальных морских судоходств, национального воздушного пространства, в проведении </w:t>
      </w:r>
      <w:proofErr w:type="spellStart"/>
      <w:r w:rsidR="00B15884" w:rsidRPr="00BF0F56">
        <w:rPr>
          <w:color w:val="333333"/>
          <w:sz w:val="28"/>
          <w:szCs w:val="28"/>
        </w:rPr>
        <w:t>контртеррористических</w:t>
      </w:r>
      <w:proofErr w:type="spellEnd"/>
      <w:r w:rsidR="00B15884" w:rsidRPr="00BF0F56">
        <w:rPr>
          <w:color w:val="333333"/>
          <w:sz w:val="28"/>
          <w:szCs w:val="28"/>
        </w:rPr>
        <w:t xml:space="preserve"> операций.</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5. Федеральная пограничная служба России осуществляет борьбу с политическим терроризмом путем предупреждения, выявления и пресечения перехода террористами Государственной границы РФ, незаконного перемещения на территорию России или, наоборот, с ее территории оружия, взрывчатых веществ и иных предметов, которые могут быть использованы в качестве средств совершения террористических преступлений.</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6. Министерство внутренних дел России осуществляет борьбу с терроризмом посредством предупреждения, выявления и пресечения преступлений террористического характера, преследующих корыстные цели. Через Национальное центральное бюро Интерпола в соответствии с возложенными на него функциями осуществляет взаимодействие между различными государствами по розыску и привлечению к уголовной ответственности лиц, обвиняемых в терроризме.</w:t>
      </w:r>
    </w:p>
    <w:p w:rsidR="00B15884" w:rsidRPr="00BF0F56" w:rsidRDefault="008B7926"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 xml:space="preserve">Говоря о борьбе с террором, следует помнить и еще об одном моменте. Опыт последних лет показывает, что обычными силовыми методами, пусть даже объединив усилия, решить проблему практически невозможно. Можно до бесконечности опутывать сетью спецназа горячие точки планеты в погоне за лидерами террористов, укреплять военное присутствие в них, но пока в этих странах будет экономическая разруха, их население, чтобы свести концы с концами, будет заниматься </w:t>
      </w:r>
      <w:r w:rsidR="00B15884" w:rsidRPr="00BF0F56">
        <w:rPr>
          <w:color w:val="333333"/>
          <w:sz w:val="28"/>
          <w:szCs w:val="28"/>
        </w:rPr>
        <w:lastRenderedPageBreak/>
        <w:t>наркоторговлей, а молодежь, не имея образования и работы, брать в руки оружие. В современном мире слишком много людей, которым нечего терять, а потому готовых за деньги или во имя идеи выполнить любой приказ. Вот почему в первую очередь необходимо преодолевать неравномерность экономического развития, осуществлять комплекс мер по оздоровлению социально-экономической обстановки в тех странах и регионах, которые поставляют «рекрутов» для террористических организаций.</w:t>
      </w:r>
    </w:p>
    <w:p w:rsidR="008B7926" w:rsidRPr="00BF0F56" w:rsidRDefault="008B7926"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p>
    <w:p w:rsidR="00B15884" w:rsidRPr="00BF0F56" w:rsidRDefault="00B15884" w:rsidP="0081510B">
      <w:pPr>
        <w:pStyle w:val="a3"/>
        <w:shd w:val="clear" w:color="auto" w:fill="FFFFFF"/>
        <w:spacing w:before="0" w:beforeAutospacing="0" w:after="0" w:afterAutospacing="0" w:line="217" w:lineRule="atLeast"/>
        <w:jc w:val="center"/>
        <w:rPr>
          <w:b/>
          <w:color w:val="333333"/>
          <w:sz w:val="28"/>
          <w:szCs w:val="28"/>
        </w:rPr>
      </w:pPr>
      <w:r w:rsidRPr="00BF0F56">
        <w:rPr>
          <w:b/>
          <w:color w:val="333333"/>
          <w:sz w:val="28"/>
          <w:szCs w:val="28"/>
        </w:rPr>
        <w:t>Международное сотрудничество государств в борьбе с терроризмом</w:t>
      </w:r>
    </w:p>
    <w:p w:rsidR="008B7926" w:rsidRPr="00BF0F56" w:rsidRDefault="008B7926" w:rsidP="00BF0F56">
      <w:pPr>
        <w:pStyle w:val="a3"/>
        <w:shd w:val="clear" w:color="auto" w:fill="FFFFFF"/>
        <w:spacing w:before="0" w:beforeAutospacing="0" w:after="0" w:afterAutospacing="0" w:line="217" w:lineRule="atLeast"/>
        <w:rPr>
          <w:b/>
          <w:color w:val="333333"/>
          <w:sz w:val="28"/>
          <w:szCs w:val="28"/>
        </w:rPr>
      </w:pPr>
    </w:p>
    <w:p w:rsidR="008B7926" w:rsidRPr="00BF0F56" w:rsidRDefault="008B7926"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xml:space="preserve">        </w:t>
      </w:r>
      <w:r w:rsidR="00B15884" w:rsidRPr="00BF0F56">
        <w:rPr>
          <w:color w:val="333333"/>
          <w:sz w:val="28"/>
          <w:szCs w:val="28"/>
        </w:rPr>
        <w:t>Практика показывает, что разрозненные действия отдельных стран не достаточны для эффективного противостояния терроризму. Борьба с терроризмом требует участия всех стран мирового сообщества, тем более в условиях глобализации мировых процессов, и приводит к необходимости разработки комплексных международных подходов и единых методик противостояния различным террористическим проявлениям.</w:t>
      </w:r>
      <w:r w:rsidR="00B15884" w:rsidRPr="00BF0F56">
        <w:rPr>
          <w:color w:val="333333"/>
          <w:sz w:val="28"/>
          <w:szCs w:val="28"/>
        </w:rPr>
        <w:br/>
      </w:r>
      <w:r w:rsidRPr="00BF0F56">
        <w:rPr>
          <w:color w:val="333333"/>
          <w:sz w:val="28"/>
          <w:szCs w:val="28"/>
        </w:rPr>
        <w:t xml:space="preserve">       </w:t>
      </w:r>
      <w:r w:rsidR="00B15884" w:rsidRPr="00BF0F56">
        <w:rPr>
          <w:color w:val="333333"/>
          <w:sz w:val="28"/>
          <w:szCs w:val="28"/>
        </w:rPr>
        <w:t>Следует отметить, что у мирового сообщества уже имеется определенный опыт совместной борьбы с терроризмом, а именно:</w:t>
      </w:r>
    </w:p>
    <w:p w:rsidR="008B7926"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на международных конференциях по унификации уголовного законодательства в 1930, 1931, 1934 годах были приняты резолюции по противодействию терроризму. В 1937 году такую же конвенцию выработала Лига Наций;</w:t>
      </w:r>
    </w:p>
    <w:p w:rsidR="008B7926"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начиная с середины 70-х годов XX столетия на каждой сессии Комитета ООН по предупреждению преступности и борьбы с ней в той или иной степени интерпретации ставился вопрос о терроризме вообще и о международном терроризме в частности;</w:t>
      </w:r>
    </w:p>
    <w:p w:rsidR="008B7926"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начиная с 1970-х годов ООН приняла свыше десятка антитеррористических документов;</w:t>
      </w:r>
    </w:p>
    <w:p w:rsidR="00B15884" w:rsidRPr="00BF0F56" w:rsidRDefault="00B15884" w:rsidP="00BF0F56">
      <w:pPr>
        <w:pStyle w:val="a3"/>
        <w:shd w:val="clear" w:color="auto" w:fill="FFFFFF"/>
        <w:spacing w:before="0" w:beforeAutospacing="0" w:after="0" w:afterAutospacing="0" w:line="217" w:lineRule="atLeast"/>
        <w:rPr>
          <w:color w:val="333333"/>
          <w:sz w:val="28"/>
          <w:szCs w:val="28"/>
        </w:rPr>
      </w:pPr>
      <w:r w:rsidRPr="00BF0F56">
        <w:rPr>
          <w:color w:val="333333"/>
          <w:sz w:val="28"/>
          <w:szCs w:val="28"/>
        </w:rPr>
        <w:t>- созданы и действуют международные структуры, функциями которых полностью или частично является противодействие терроризму (к примеру, Международная организация уголовной полиции (ИНТЕРПОЛ), Европейское полицейское ведомство (ЕВРОПОЛ) и др.);</w:t>
      </w:r>
      <w:r w:rsidRPr="00BF0F56">
        <w:rPr>
          <w:color w:val="333333"/>
          <w:sz w:val="28"/>
          <w:szCs w:val="28"/>
        </w:rPr>
        <w:br/>
      </w:r>
      <w:r w:rsidR="008B7926" w:rsidRPr="00BF0F56">
        <w:rPr>
          <w:color w:val="333333"/>
          <w:sz w:val="28"/>
          <w:szCs w:val="28"/>
        </w:rPr>
        <w:t xml:space="preserve">        </w:t>
      </w:r>
      <w:r w:rsidRPr="00BF0F56">
        <w:rPr>
          <w:color w:val="333333"/>
          <w:sz w:val="28"/>
          <w:szCs w:val="28"/>
        </w:rPr>
        <w:t xml:space="preserve">Предупреждение терроризма должно заключаться в выявлении, устранении, нейтрализации, локализации и минимизации воздействия тех факторов, которые либо порождают терроризм, либо ему благоприятствуют. Профилактика терроризма должна осуществляться на </w:t>
      </w:r>
      <w:proofErr w:type="spellStart"/>
      <w:r w:rsidRPr="00BF0F56">
        <w:rPr>
          <w:color w:val="333333"/>
          <w:sz w:val="28"/>
          <w:szCs w:val="28"/>
        </w:rPr>
        <w:t>допреступных</w:t>
      </w:r>
      <w:proofErr w:type="spellEnd"/>
      <w:r w:rsidRPr="00BF0F56">
        <w:rPr>
          <w:color w:val="333333"/>
          <w:sz w:val="28"/>
          <w:szCs w:val="28"/>
        </w:rPr>
        <w:t xml:space="preserve"> стадиях развития негативных процессов, то есть на этапах, когда формируется мотивация противоправного поведения.</w:t>
      </w:r>
      <w:r w:rsidRPr="00BF0F56">
        <w:rPr>
          <w:rStyle w:val="apple-converted-space"/>
          <w:color w:val="333333"/>
          <w:sz w:val="28"/>
          <w:szCs w:val="28"/>
        </w:rPr>
        <w:t> </w:t>
      </w:r>
      <w:r w:rsidRPr="00BF0F56">
        <w:rPr>
          <w:color w:val="333333"/>
          <w:sz w:val="28"/>
          <w:szCs w:val="28"/>
        </w:rPr>
        <w:br/>
      </w:r>
      <w:r w:rsidR="008B7926" w:rsidRPr="00BF0F56">
        <w:rPr>
          <w:color w:val="333333"/>
          <w:sz w:val="28"/>
          <w:szCs w:val="28"/>
        </w:rPr>
        <w:t xml:space="preserve">         </w:t>
      </w:r>
      <w:r w:rsidRPr="00BF0F56">
        <w:rPr>
          <w:color w:val="333333"/>
          <w:sz w:val="28"/>
          <w:szCs w:val="28"/>
        </w:rPr>
        <w:t>Необходимо дальнейшее проведение научных исследований по проблеме терроризма, с учетом современных тенденций развития мирового сообщества, которые существуют в настоящее время и оказывают свое влияние на современный терроризм. При этом нужно привлекать специалистов различных областей знаний: юристов, политологов, психологов, медиков, философов и др.</w:t>
      </w:r>
    </w:p>
    <w:p w:rsidR="004A1889" w:rsidRPr="00BF0F56" w:rsidRDefault="004A1889" w:rsidP="00BF0F56">
      <w:pPr>
        <w:rPr>
          <w:rFonts w:ascii="Times New Roman" w:hAnsi="Times New Roman" w:cs="Times New Roman"/>
          <w:sz w:val="28"/>
          <w:szCs w:val="28"/>
        </w:rPr>
      </w:pPr>
    </w:p>
    <w:sectPr w:rsidR="004A1889" w:rsidRPr="00BF0F56" w:rsidSect="000B332E">
      <w:pgSz w:w="11906" w:h="16838"/>
      <w:pgMar w:top="709" w:right="566" w:bottom="567"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B15884"/>
    <w:rsid w:val="000B332E"/>
    <w:rsid w:val="001B6B69"/>
    <w:rsid w:val="0027126F"/>
    <w:rsid w:val="004A1889"/>
    <w:rsid w:val="0081510B"/>
    <w:rsid w:val="008B7926"/>
    <w:rsid w:val="00B15884"/>
    <w:rsid w:val="00B93C70"/>
    <w:rsid w:val="00BF0F5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1889"/>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158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B15884"/>
  </w:style>
</w:styles>
</file>

<file path=word/webSettings.xml><?xml version="1.0" encoding="utf-8"?>
<w:webSettings xmlns:r="http://schemas.openxmlformats.org/officeDocument/2006/relationships" xmlns:w="http://schemas.openxmlformats.org/wordprocessingml/2006/main">
  <w:divs>
    <w:div w:id="4044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6319</Words>
  <Characters>36023</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42258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Директор</dc:creator>
  <cp:keywords/>
  <dc:description/>
  <cp:lastModifiedBy>Айван школа</cp:lastModifiedBy>
  <cp:revision>5</cp:revision>
  <dcterms:created xsi:type="dcterms:W3CDTF">2014-01-27T09:02:00Z</dcterms:created>
  <dcterms:modified xsi:type="dcterms:W3CDTF">2015-02-18T06:31:00Z</dcterms:modified>
</cp:coreProperties>
</file>